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0EE1" w14:textId="77777777" w:rsidR="00880799" w:rsidRDefault="00CF7F2A" w:rsidP="00880799">
      <w:pPr>
        <w:spacing w:after="0" w:line="240" w:lineRule="auto"/>
        <w:jc w:val="center"/>
        <w:rPr>
          <w:sz w:val="28"/>
          <w:szCs w:val="28"/>
        </w:rPr>
      </w:pPr>
      <w:r w:rsidRPr="00880799">
        <w:rPr>
          <w:rFonts w:ascii="Calibri" w:eastAsia="Calibri" w:hAnsi="Calibri" w:cs="Calibri"/>
          <w:b/>
          <w:sz w:val="28"/>
          <w:szCs w:val="28"/>
        </w:rPr>
        <w:t>Venkat Namala</w:t>
      </w:r>
    </w:p>
    <w:p w14:paraId="6BF8E4F1" w14:textId="34FC8F8E" w:rsidR="00ED4DDA" w:rsidRPr="00880799" w:rsidRDefault="00CF7F2A" w:rsidP="00880799">
      <w:pPr>
        <w:spacing w:after="0" w:line="240" w:lineRule="auto"/>
        <w:jc w:val="center"/>
        <w:rPr>
          <w:sz w:val="28"/>
          <w:szCs w:val="28"/>
        </w:rPr>
      </w:pPr>
      <w:r w:rsidRPr="00880799">
        <w:rPr>
          <w:rFonts w:ascii="Calibri" w:eastAsia="Calibri" w:hAnsi="Calibri" w:cs="Calibri"/>
          <w:sz w:val="20"/>
          <w:szCs w:val="20"/>
        </w:rPr>
        <w:t>vsrn09@gmail.com | 512-991-3999 | Leander, TX</w:t>
      </w:r>
    </w:p>
    <w:p w14:paraId="4673F559" w14:textId="77777777" w:rsidR="00ED4DDA" w:rsidRPr="00880799" w:rsidRDefault="00CF7F2A" w:rsidP="00880799">
      <w:pPr>
        <w:spacing w:after="0" w:line="240" w:lineRule="auto"/>
        <w:jc w:val="center"/>
      </w:pPr>
      <w:r w:rsidRPr="00880799">
        <w:rPr>
          <w:rFonts w:ascii="Calibri" w:eastAsia="Calibri" w:hAnsi="Calibri" w:cs="Calibri"/>
        </w:rPr>
        <w:t>AI Infrastructure Architect | GPU, Kubernetes &amp; Hybrid Cloud Platforms</w:t>
      </w:r>
    </w:p>
    <w:p w14:paraId="699844A6" w14:textId="77777777" w:rsidR="00ED4DDA" w:rsidRPr="00880799" w:rsidRDefault="00CF7F2A" w:rsidP="00685976">
      <w:pPr>
        <w:jc w:val="both"/>
        <w:rPr>
          <w:sz w:val="28"/>
          <w:szCs w:val="28"/>
        </w:rPr>
      </w:pPr>
      <w:r w:rsidRPr="00880799">
        <w:rPr>
          <w:rFonts w:ascii="Calibri" w:eastAsia="Calibri" w:hAnsi="Calibri" w:cs="Calibri"/>
          <w:b/>
          <w:color w:val="000000"/>
          <w:sz w:val="28"/>
          <w:szCs w:val="28"/>
        </w:rPr>
        <w:t>SUMMARY</w:t>
      </w:r>
    </w:p>
    <w:p w14:paraId="118E9509" w14:textId="2904EC38" w:rsidR="00ED4DDA" w:rsidRPr="00880799" w:rsidRDefault="00CF7F2A" w:rsidP="00685976">
      <w:pPr>
        <w:spacing w:after="200"/>
        <w:jc w:val="both"/>
        <w:rPr>
          <w:sz w:val="20"/>
          <w:szCs w:val="20"/>
        </w:rPr>
      </w:pPr>
      <w:r w:rsidRPr="00880799">
        <w:rPr>
          <w:rFonts w:ascii="Calibri" w:eastAsia="Calibri" w:hAnsi="Calibri" w:cs="Calibri"/>
          <w:sz w:val="20"/>
          <w:szCs w:val="20"/>
        </w:rPr>
        <w:t>AI Infrastructure Architect with 18+ years of experience designing and operating large-scale distributed platforms, specializing in GPU-accelerated Kubernetes, HPC, hybrid cloud, and enterprise AI infrastructure</w:t>
      </w:r>
      <w:r w:rsidR="00876DA1">
        <w:rPr>
          <w:rFonts w:ascii="Calibri" w:eastAsia="Calibri" w:hAnsi="Calibri" w:cs="Calibri"/>
          <w:sz w:val="20"/>
          <w:szCs w:val="20"/>
        </w:rPr>
        <w:t xml:space="preserve"> and </w:t>
      </w:r>
      <w:r w:rsidR="00876DA1" w:rsidRPr="00876DA1">
        <w:rPr>
          <w:rFonts w:ascii="Calibri" w:eastAsia="Calibri" w:hAnsi="Calibri" w:cs="Calibri"/>
          <w:b/>
          <w:bCs/>
          <w:sz w:val="20"/>
          <w:szCs w:val="20"/>
        </w:rPr>
        <w:t>multi-cloud architectures (AWS, Azure, GCP)</w:t>
      </w:r>
      <w:r w:rsidR="00876DA1" w:rsidRPr="00876DA1">
        <w:rPr>
          <w:rFonts w:ascii="Calibri" w:eastAsia="Calibri" w:hAnsi="Calibri" w:cs="Calibri"/>
          <w:sz w:val="20"/>
          <w:szCs w:val="20"/>
        </w:rPr>
        <w:t>.</w:t>
      </w:r>
      <w:r w:rsidRPr="00880799">
        <w:rPr>
          <w:rFonts w:ascii="Calibri" w:eastAsia="Calibri" w:hAnsi="Calibri" w:cs="Calibri"/>
          <w:sz w:val="20"/>
          <w:szCs w:val="20"/>
        </w:rPr>
        <w:t>Proven expertise in architecting end-to-end AI platforms spanning compute, networking, storage, orchestration, observability, and security</w:t>
      </w:r>
      <w:r w:rsidR="00876DA1">
        <w:rPr>
          <w:rFonts w:ascii="Calibri" w:eastAsia="Calibri" w:hAnsi="Calibri" w:cs="Calibri"/>
          <w:sz w:val="20"/>
          <w:szCs w:val="20"/>
        </w:rPr>
        <w:t xml:space="preserve">, </w:t>
      </w:r>
      <w:r w:rsidR="00876DA1" w:rsidRPr="00876DA1">
        <w:rPr>
          <w:rFonts w:ascii="Calibri" w:eastAsia="Calibri" w:hAnsi="Calibri" w:cs="Calibri"/>
          <w:sz w:val="20"/>
          <w:szCs w:val="20"/>
        </w:rPr>
        <w:t xml:space="preserve">with deep hands-on experience running </w:t>
      </w:r>
      <w:r w:rsidR="00876DA1" w:rsidRPr="00876DA1">
        <w:rPr>
          <w:rFonts w:ascii="Calibri" w:eastAsia="Calibri" w:hAnsi="Calibri" w:cs="Calibri"/>
          <w:b/>
          <w:bCs/>
          <w:sz w:val="20"/>
          <w:szCs w:val="20"/>
        </w:rPr>
        <w:t xml:space="preserve">AKS, EKS, GKE, </w:t>
      </w:r>
      <w:r w:rsidRPr="00880799">
        <w:rPr>
          <w:rFonts w:ascii="Calibri" w:eastAsia="Calibri" w:hAnsi="Calibri" w:cs="Calibri"/>
          <w:sz w:val="20"/>
          <w:szCs w:val="20"/>
        </w:rPr>
        <w:t xml:space="preserve"> </w:t>
      </w:r>
      <w:r w:rsidR="00876DA1">
        <w:rPr>
          <w:rFonts w:ascii="Calibri" w:eastAsia="Calibri" w:hAnsi="Calibri" w:cs="Calibri"/>
          <w:sz w:val="20"/>
          <w:szCs w:val="20"/>
        </w:rPr>
        <w:t>s</w:t>
      </w:r>
      <w:r w:rsidRPr="00880799">
        <w:rPr>
          <w:rFonts w:ascii="Calibri" w:eastAsia="Calibri" w:hAnsi="Calibri" w:cs="Calibri"/>
          <w:sz w:val="20"/>
          <w:szCs w:val="20"/>
        </w:rPr>
        <w:t>trong background OpenShift platform engineering</w:t>
      </w:r>
      <w:r w:rsidR="00876DA1">
        <w:rPr>
          <w:rFonts w:ascii="Calibri" w:eastAsia="Calibri" w:hAnsi="Calibri" w:cs="Calibri"/>
          <w:sz w:val="20"/>
          <w:szCs w:val="20"/>
        </w:rPr>
        <w:t xml:space="preserve"> and bare-metal</w:t>
      </w:r>
      <w:r w:rsidR="00876DA1" w:rsidRPr="00880799">
        <w:rPr>
          <w:rFonts w:ascii="Calibri" w:eastAsia="Calibri" w:hAnsi="Calibri" w:cs="Calibri"/>
          <w:sz w:val="20"/>
          <w:szCs w:val="20"/>
        </w:rPr>
        <w:t xml:space="preserve"> Kubernetes</w:t>
      </w:r>
      <w:r w:rsidR="00876DA1">
        <w:rPr>
          <w:rFonts w:ascii="Calibri" w:eastAsia="Calibri" w:hAnsi="Calibri" w:cs="Calibri"/>
          <w:sz w:val="20"/>
          <w:szCs w:val="20"/>
        </w:rPr>
        <w:t xml:space="preserve"> at enterprise scale</w:t>
      </w:r>
      <w:r w:rsidRPr="00880799">
        <w:rPr>
          <w:rFonts w:ascii="Calibri" w:eastAsia="Calibri" w:hAnsi="Calibri" w:cs="Calibri"/>
          <w:sz w:val="20"/>
          <w:szCs w:val="20"/>
        </w:rPr>
        <w:t>, SLURM integration, RDMA/InfiniBand networking, real-time data pipelines, and DevSecOps automation. Trusted technical leader</w:t>
      </w:r>
      <w:r w:rsidR="00EE0F32">
        <w:rPr>
          <w:rFonts w:ascii="Calibri" w:eastAsia="Calibri" w:hAnsi="Calibri" w:cs="Calibri"/>
          <w:sz w:val="20"/>
          <w:szCs w:val="20"/>
        </w:rPr>
        <w:t xml:space="preserve"> </w:t>
      </w:r>
      <w:r w:rsidR="00EE0F32" w:rsidRPr="00EE0F32">
        <w:rPr>
          <w:rFonts w:ascii="Calibri" w:eastAsia="Calibri" w:hAnsi="Calibri" w:cs="Calibri"/>
          <w:sz w:val="20"/>
          <w:szCs w:val="20"/>
        </w:rPr>
        <w:t>delivering resilient, cost-efficient, and secure AI platforms across</w:t>
      </w:r>
      <w:r w:rsidRPr="00880799">
        <w:rPr>
          <w:rFonts w:ascii="Calibri" w:eastAsia="Calibri" w:hAnsi="Calibri" w:cs="Calibri"/>
          <w:sz w:val="20"/>
          <w:szCs w:val="20"/>
        </w:rPr>
        <w:t xml:space="preserve"> semiconductor, financial services, government, healthcare, retail, and energy domains.</w:t>
      </w:r>
    </w:p>
    <w:p w14:paraId="25F82FFF" w14:textId="77777777" w:rsidR="00ED4DDA" w:rsidRPr="00880799" w:rsidRDefault="00CF7F2A" w:rsidP="00685976">
      <w:pPr>
        <w:jc w:val="both"/>
        <w:rPr>
          <w:sz w:val="28"/>
          <w:szCs w:val="28"/>
        </w:rPr>
      </w:pPr>
      <w:r w:rsidRPr="00880799">
        <w:rPr>
          <w:rFonts w:ascii="Calibri" w:eastAsia="Calibri" w:hAnsi="Calibri" w:cs="Calibri"/>
          <w:b/>
          <w:color w:val="000000"/>
          <w:sz w:val="28"/>
          <w:szCs w:val="28"/>
        </w:rPr>
        <w:t>EXPERIENCE</w:t>
      </w:r>
    </w:p>
    <w:p w14:paraId="3D56062E" w14:textId="77777777" w:rsidR="00ED4DDA" w:rsidRPr="00880799" w:rsidRDefault="00CF7F2A" w:rsidP="00685976">
      <w:pPr>
        <w:spacing w:after="40"/>
        <w:jc w:val="both"/>
      </w:pPr>
      <w:r w:rsidRPr="00880799">
        <w:rPr>
          <w:rFonts w:ascii="Calibri" w:eastAsia="Calibri" w:hAnsi="Calibri" w:cs="Calibri"/>
          <w:b/>
        </w:rPr>
        <w:t>Infrastructure Operations Lead / AI Infrastructure Architect - AMD</w:t>
      </w:r>
    </w:p>
    <w:p w14:paraId="2837E38F" w14:textId="77777777" w:rsidR="00ED4DDA" w:rsidRPr="00880799" w:rsidRDefault="00CF7F2A" w:rsidP="00685976">
      <w:pPr>
        <w:spacing w:after="80"/>
        <w:jc w:val="both"/>
      </w:pPr>
      <w:r w:rsidRPr="00880799">
        <w:rPr>
          <w:rFonts w:ascii="Calibri" w:eastAsia="Calibri" w:hAnsi="Calibri" w:cs="Calibri"/>
          <w:color w:val="646464"/>
        </w:rPr>
        <w:t>04/2024 – Present | Austin, TX</w:t>
      </w:r>
    </w:p>
    <w:p w14:paraId="27746D3A" w14:textId="1A1A69DA"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Architected GPU-accelerated Kubernetes and OpenShift platforms supporting large-scale AI/ML training and inference workloads across on-prem bare-metal, VMware, and Azure environments.</w:t>
      </w:r>
    </w:p>
    <w:p w14:paraId="388F0F4E" w14:textId="6EC5CEC1"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Designed and operated Canonical Kubernetes platforms (Charmed Kubernetes / MicroK8s) for on-prem AI and HPC workloads, ensuring consistency with enterprise OpenShift standards.</w:t>
      </w:r>
    </w:p>
    <w:p w14:paraId="634AF6E1" w14:textId="3F62C916"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Implemented Canonical MAAS–based bare-metal provisioning to automate lifecycle management of GPU servers, high-performance compute nodes, and networking infrastructure.</w:t>
      </w:r>
    </w:p>
    <w:p w14:paraId="4DEE03E2" w14:textId="4BC92DD4"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Integrated SLURM with Kubernetes to enable hybrid, GPU-aware scheduling across research, AI, and HPC workloads.</w:t>
      </w:r>
    </w:p>
    <w:p w14:paraId="3F17CF64" w14:textId="7FEFF9E0"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Engineered RDMA and InfiniBand-enabled clusters with topology-aware scheduling for low-latency, high-throughput distributed training.</w:t>
      </w:r>
    </w:p>
    <w:p w14:paraId="0F7C0473" w14:textId="3451FABD"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Defined GPU capacity planning, bin-packing, and utilization strategies across heterogeneous AMD and NVIDIA GPU fleets.</w:t>
      </w:r>
    </w:p>
    <w:p w14:paraId="23C37071" w14:textId="480D01F2"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Designed scalable, parallel storage architectures using OpenShift Data Foundation, Ceph, and Azure Storage for large AI datasets and model checkpoints.</w:t>
      </w:r>
    </w:p>
    <w:p w14:paraId="1BBD6F87" w14:textId="36108039"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Automated bare-metal and Kubernetes cluster provisioning, upgrades, and day-2 operations using MAAS, Terraform, Helm, Argo CD, and GitHub Actions.</w:t>
      </w:r>
    </w:p>
    <w:p w14:paraId="4D6C44AA" w14:textId="3213E658"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Built enterprise-grade observability for AI platforms using Prometheus, Grafana, Azure Monitor, including GPU, node, and fabric-level metrics.</w:t>
      </w:r>
    </w:p>
    <w:p w14:paraId="4D93178E" w14:textId="40789D6D"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Defined enterprise reference architectures and guardrails for AI infrastructure adoption, multi-tenant isolation, security, and compliance.</w:t>
      </w:r>
    </w:p>
    <w:p w14:paraId="1EFB8EB6" w14:textId="6E3C482B" w:rsidR="00AF36F7" w:rsidRPr="00677062"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Partnered with AI researchers, platform engineering, and security teams to align infrastructure design with model performance, reliability, and governance requirements.</w:t>
      </w:r>
    </w:p>
    <w:p w14:paraId="339E93B7" w14:textId="19A99734" w:rsidR="00AF36F7" w:rsidRDefault="00AF36F7" w:rsidP="00AF36F7">
      <w:pPr>
        <w:pStyle w:val="ListParagraph"/>
        <w:numPr>
          <w:ilvl w:val="0"/>
          <w:numId w:val="23"/>
        </w:numPr>
        <w:spacing w:after="0" w:line="276" w:lineRule="auto"/>
        <w:jc w:val="both"/>
        <w:rPr>
          <w:rFonts w:ascii="Calibri" w:eastAsia="Calibri" w:hAnsi="Calibri" w:cs="Calibri"/>
          <w:sz w:val="20"/>
          <w:szCs w:val="20"/>
        </w:rPr>
      </w:pPr>
      <w:r w:rsidRPr="00677062">
        <w:rPr>
          <w:rFonts w:ascii="Calibri" w:eastAsia="Calibri" w:hAnsi="Calibri" w:cs="Calibri"/>
          <w:sz w:val="20"/>
          <w:szCs w:val="20"/>
        </w:rPr>
        <w:t>Served as senior technical lead and escalation point for complex GPU, Kubernetes, networking, and bare-metal platform incidents.</w:t>
      </w:r>
    </w:p>
    <w:p w14:paraId="6A5C134B" w14:textId="77777777" w:rsidR="003D2A55" w:rsidRPr="003D2A55" w:rsidRDefault="003D2A55" w:rsidP="003D2A55">
      <w:pPr>
        <w:pStyle w:val="ListParagraph"/>
        <w:numPr>
          <w:ilvl w:val="0"/>
          <w:numId w:val="23"/>
        </w:numPr>
        <w:spacing w:before="100" w:beforeAutospacing="1" w:after="100" w:afterAutospacing="1" w:line="240" w:lineRule="auto"/>
        <w:jc w:val="both"/>
        <w:rPr>
          <w:rFonts w:ascii="Calibri" w:eastAsia="Times New Roman" w:hAnsi="Calibri" w:cs="Calibri"/>
          <w:kern w:val="0"/>
          <w:sz w:val="20"/>
          <w:szCs w:val="20"/>
          <w14:ligatures w14:val="none"/>
        </w:rPr>
      </w:pPr>
      <w:r w:rsidRPr="003D2A55">
        <w:rPr>
          <w:rFonts w:ascii="Calibri" w:eastAsia="Times New Roman" w:hAnsi="Calibri" w:cs="Calibri"/>
          <w:kern w:val="0"/>
          <w:sz w:val="20"/>
          <w:szCs w:val="20"/>
          <w14:ligatures w14:val="none"/>
        </w:rPr>
        <w:t>Defined and executed Kubernetes cluster migration strategies, moving containerized workloads between development and production clusters using GitOps workflows (Argo CD/Helm), ensuring minimal downtime and maintaining configuration parity across environments.</w:t>
      </w:r>
    </w:p>
    <w:p w14:paraId="695D2293" w14:textId="25F4F321" w:rsidR="003D2A55" w:rsidRPr="003D2A55" w:rsidRDefault="003D2A55" w:rsidP="003D2A55">
      <w:pPr>
        <w:pStyle w:val="ListParagraph"/>
        <w:numPr>
          <w:ilvl w:val="0"/>
          <w:numId w:val="23"/>
        </w:numPr>
        <w:spacing w:before="100" w:beforeAutospacing="1" w:after="100" w:afterAutospacing="1" w:line="240" w:lineRule="auto"/>
        <w:jc w:val="both"/>
        <w:rPr>
          <w:rFonts w:ascii="Calibri" w:eastAsia="Times New Roman" w:hAnsi="Calibri" w:cs="Calibri"/>
          <w:kern w:val="0"/>
          <w:sz w:val="20"/>
          <w:szCs w:val="20"/>
          <w14:ligatures w14:val="none"/>
        </w:rPr>
      </w:pPr>
      <w:r w:rsidRPr="003D2A55">
        <w:rPr>
          <w:rFonts w:ascii="Calibri" w:eastAsia="Times New Roman" w:hAnsi="Calibri" w:cs="Calibri"/>
          <w:kern w:val="0"/>
          <w:sz w:val="20"/>
          <w:szCs w:val="20"/>
          <w14:ligatures w14:val="none"/>
        </w:rPr>
        <w:t>Implemented Infrastructure-as-Code (IaC) automation using Terraform, MAAS, Helm, and GitOps pipelines to provision and manage GPU-enabled Kubernetes infrastructure across a multi-node server fleet, enabling repeatable and scalable platform deployment.</w:t>
      </w:r>
    </w:p>
    <w:p w14:paraId="350444AF" w14:textId="42F65FB0" w:rsidR="003D2A55" w:rsidRPr="003D2A55" w:rsidRDefault="003D2A55" w:rsidP="003D2A55">
      <w:pPr>
        <w:pStyle w:val="ListParagraph"/>
        <w:numPr>
          <w:ilvl w:val="0"/>
          <w:numId w:val="23"/>
        </w:numPr>
        <w:spacing w:before="100" w:beforeAutospacing="1" w:after="100" w:afterAutospacing="1" w:line="240" w:lineRule="auto"/>
        <w:jc w:val="both"/>
        <w:rPr>
          <w:rFonts w:ascii="Calibri" w:eastAsia="Times New Roman" w:hAnsi="Calibri" w:cs="Calibri"/>
          <w:kern w:val="0"/>
          <w:sz w:val="20"/>
          <w:szCs w:val="20"/>
          <w14:ligatures w14:val="none"/>
        </w:rPr>
      </w:pPr>
      <w:r w:rsidRPr="003D2A55">
        <w:rPr>
          <w:rFonts w:ascii="Calibri" w:eastAsia="Times New Roman" w:hAnsi="Calibri" w:cs="Calibri"/>
          <w:kern w:val="0"/>
          <w:sz w:val="20"/>
          <w:szCs w:val="20"/>
          <w14:ligatures w14:val="none"/>
        </w:rPr>
        <w:t>Provided operational management and architectural guidance for Kubernetes environments, including cluster topology design, scheduler and worker node configuration, high availability control planes, auto-scaling policies, and workload orchestration for AI/ML workloads.</w:t>
      </w:r>
    </w:p>
    <w:p w14:paraId="5677CA48" w14:textId="4E53BB54" w:rsidR="00803036" w:rsidRPr="0027720D" w:rsidRDefault="003D2A55" w:rsidP="0027720D">
      <w:pPr>
        <w:pStyle w:val="ListParagraph"/>
        <w:numPr>
          <w:ilvl w:val="0"/>
          <w:numId w:val="23"/>
        </w:numPr>
        <w:spacing w:before="100" w:beforeAutospacing="1" w:after="100" w:afterAutospacing="1" w:line="240" w:lineRule="auto"/>
        <w:jc w:val="both"/>
        <w:rPr>
          <w:rFonts w:ascii="Times New Roman" w:eastAsia="Times New Roman" w:hAnsi="Times New Roman" w:cs="Times New Roman"/>
          <w:kern w:val="0"/>
          <w14:ligatures w14:val="none"/>
        </w:rPr>
      </w:pPr>
      <w:r w:rsidRPr="003D2A55">
        <w:rPr>
          <w:rFonts w:ascii="Calibri" w:eastAsia="Times New Roman" w:hAnsi="Calibri" w:cs="Calibri"/>
          <w:kern w:val="0"/>
          <w:sz w:val="20"/>
          <w:szCs w:val="20"/>
          <w14:ligatures w14:val="none"/>
        </w:rPr>
        <w:t>Standardized Linux-based operating environments across bare-metal clusters, automating OS provisioning and configuration while implementing environment isolation (Dev/Prod), observability using Prometheus/Open Telemetry-compatible metrics, and failover/DR playbooks for resilient platform operations.</w:t>
      </w:r>
    </w:p>
    <w:p w14:paraId="7CCE45C8" w14:textId="4056774F" w:rsidR="00880799" w:rsidRDefault="00CF7F2A" w:rsidP="00AF36F7">
      <w:pPr>
        <w:spacing w:after="0" w:line="276" w:lineRule="auto"/>
        <w:jc w:val="both"/>
        <w:rPr>
          <w:rFonts w:ascii="Calibri" w:eastAsia="Calibri" w:hAnsi="Calibri" w:cs="Calibri"/>
          <w:color w:val="646464"/>
          <w:sz w:val="20"/>
          <w:szCs w:val="20"/>
        </w:rPr>
      </w:pPr>
      <w:r w:rsidRPr="00880799">
        <w:rPr>
          <w:rFonts w:ascii="Calibri" w:eastAsia="Calibri" w:hAnsi="Calibri" w:cs="Calibri"/>
          <w:color w:val="646464"/>
          <w:sz w:val="20"/>
          <w:szCs w:val="20"/>
        </w:rPr>
        <w:t xml:space="preserve">Technologies: Red Hat OpenShift 4.x, Kubernetes, </w:t>
      </w:r>
      <w:r w:rsidR="00C03D84" w:rsidRPr="00C03D84">
        <w:rPr>
          <w:rFonts w:ascii="Calibri" w:eastAsia="Calibri" w:hAnsi="Calibri" w:cs="Calibri"/>
          <w:color w:val="646464"/>
          <w:sz w:val="20"/>
          <w:szCs w:val="20"/>
        </w:rPr>
        <w:t>Canonical Kubernetes (Charmed Kubernetes / MicroK8s), Canonical MAAS,</w:t>
      </w:r>
      <w:r w:rsidR="0085642F">
        <w:rPr>
          <w:rFonts w:ascii="Calibri" w:eastAsia="Calibri" w:hAnsi="Calibri" w:cs="Calibri"/>
          <w:color w:val="646464"/>
          <w:sz w:val="20"/>
          <w:szCs w:val="20"/>
        </w:rPr>
        <w:t xml:space="preserve"> </w:t>
      </w:r>
      <w:r w:rsidR="0085642F" w:rsidRPr="0085642F">
        <w:rPr>
          <w:rFonts w:ascii="Calibri" w:eastAsia="Calibri" w:hAnsi="Calibri" w:cs="Calibri"/>
          <w:color w:val="646464"/>
          <w:sz w:val="20"/>
          <w:szCs w:val="20"/>
        </w:rPr>
        <w:t>Bare-Metal Kubernetes</w:t>
      </w:r>
      <w:r w:rsidR="0085642F">
        <w:rPr>
          <w:rFonts w:ascii="Calibri" w:eastAsia="Calibri" w:hAnsi="Calibri" w:cs="Calibri"/>
          <w:color w:val="646464"/>
          <w:sz w:val="20"/>
          <w:szCs w:val="20"/>
        </w:rPr>
        <w:t xml:space="preserve">, </w:t>
      </w:r>
      <w:r w:rsidRPr="00880799">
        <w:rPr>
          <w:rFonts w:ascii="Calibri" w:eastAsia="Calibri" w:hAnsi="Calibri" w:cs="Calibri"/>
          <w:color w:val="646464"/>
          <w:sz w:val="20"/>
          <w:szCs w:val="20"/>
        </w:rPr>
        <w:t xml:space="preserve">VMware vSphere, Azure, </w:t>
      </w:r>
      <w:r w:rsidR="00BE68F2">
        <w:rPr>
          <w:rFonts w:ascii="Calibri" w:eastAsia="Calibri" w:hAnsi="Calibri" w:cs="Calibri"/>
          <w:color w:val="646464"/>
          <w:sz w:val="20"/>
          <w:szCs w:val="20"/>
        </w:rPr>
        <w:t xml:space="preserve">AWS, GCP, </w:t>
      </w:r>
      <w:r w:rsidR="00400CDF">
        <w:rPr>
          <w:rFonts w:ascii="Calibri" w:eastAsia="Calibri" w:hAnsi="Calibri" w:cs="Calibri"/>
          <w:color w:val="646464"/>
          <w:sz w:val="20"/>
          <w:szCs w:val="20"/>
        </w:rPr>
        <w:t xml:space="preserve"> AWS </w:t>
      </w:r>
      <w:r w:rsidR="00352571">
        <w:rPr>
          <w:rFonts w:ascii="Calibri" w:eastAsia="Calibri" w:hAnsi="Calibri" w:cs="Calibri"/>
          <w:color w:val="646464"/>
          <w:sz w:val="20"/>
          <w:szCs w:val="20"/>
        </w:rPr>
        <w:t>AKS</w:t>
      </w:r>
      <w:r w:rsidR="00400CDF">
        <w:rPr>
          <w:rFonts w:ascii="Calibri" w:eastAsia="Calibri" w:hAnsi="Calibri" w:cs="Calibri"/>
          <w:color w:val="646464"/>
          <w:sz w:val="20"/>
          <w:szCs w:val="20"/>
        </w:rPr>
        <w:t xml:space="preserve">, Azure </w:t>
      </w:r>
      <w:r w:rsidR="00352571">
        <w:rPr>
          <w:rFonts w:ascii="Calibri" w:eastAsia="Calibri" w:hAnsi="Calibri" w:cs="Calibri"/>
          <w:color w:val="646464"/>
          <w:sz w:val="20"/>
          <w:szCs w:val="20"/>
        </w:rPr>
        <w:t>EKS</w:t>
      </w:r>
      <w:r w:rsidR="00400CDF">
        <w:rPr>
          <w:rFonts w:ascii="Calibri" w:eastAsia="Calibri" w:hAnsi="Calibri" w:cs="Calibri"/>
          <w:color w:val="646464"/>
          <w:sz w:val="20"/>
          <w:szCs w:val="20"/>
        </w:rPr>
        <w:t xml:space="preserve">, </w:t>
      </w:r>
      <w:r w:rsidR="007F3882">
        <w:rPr>
          <w:rFonts w:ascii="Calibri" w:eastAsia="Calibri" w:hAnsi="Calibri" w:cs="Calibri"/>
          <w:color w:val="646464"/>
          <w:sz w:val="20"/>
          <w:szCs w:val="20"/>
        </w:rPr>
        <w:t>GKE</w:t>
      </w:r>
      <w:r w:rsidR="00400CDF">
        <w:rPr>
          <w:rFonts w:ascii="Calibri" w:eastAsia="Calibri" w:hAnsi="Calibri" w:cs="Calibri"/>
          <w:color w:val="646464"/>
          <w:sz w:val="20"/>
          <w:szCs w:val="20"/>
        </w:rPr>
        <w:t xml:space="preserve">, </w:t>
      </w:r>
      <w:r w:rsidRPr="00880799">
        <w:rPr>
          <w:rFonts w:ascii="Calibri" w:eastAsia="Calibri" w:hAnsi="Calibri" w:cs="Calibri"/>
          <w:color w:val="646464"/>
          <w:sz w:val="20"/>
          <w:szCs w:val="20"/>
        </w:rPr>
        <w:t xml:space="preserve">GPU Nodes (AMD/NVIDIA), SLURM, RDMA / InfiniBand, </w:t>
      </w:r>
      <w:r w:rsidR="00A74ECD">
        <w:rPr>
          <w:rFonts w:ascii="Calibri" w:eastAsia="Calibri" w:hAnsi="Calibri" w:cs="Calibri"/>
          <w:color w:val="646464"/>
          <w:sz w:val="20"/>
          <w:szCs w:val="20"/>
        </w:rPr>
        <w:t>Pytho</w:t>
      </w:r>
      <w:r w:rsidR="00DF0C83">
        <w:rPr>
          <w:rFonts w:ascii="Calibri" w:eastAsia="Calibri" w:hAnsi="Calibri" w:cs="Calibri"/>
          <w:color w:val="646464"/>
          <w:sz w:val="20"/>
          <w:szCs w:val="20"/>
        </w:rPr>
        <w:t xml:space="preserve">n, Go, Bash, YAML, JSON, </w:t>
      </w:r>
      <w:r w:rsidRPr="00880799">
        <w:rPr>
          <w:rFonts w:ascii="Calibri" w:eastAsia="Calibri" w:hAnsi="Calibri" w:cs="Calibri"/>
          <w:color w:val="646464"/>
          <w:sz w:val="20"/>
          <w:szCs w:val="20"/>
        </w:rPr>
        <w:t>OpenShift Data Foundation,</w:t>
      </w:r>
      <w:r w:rsidR="00107014">
        <w:rPr>
          <w:rFonts w:ascii="Calibri" w:eastAsia="Calibri" w:hAnsi="Calibri" w:cs="Calibri"/>
          <w:color w:val="646464"/>
          <w:sz w:val="20"/>
          <w:szCs w:val="20"/>
        </w:rPr>
        <w:t xml:space="preserve"> </w:t>
      </w:r>
      <w:r w:rsidR="004234A2">
        <w:rPr>
          <w:rFonts w:ascii="Calibri" w:eastAsia="Calibri" w:hAnsi="Calibri" w:cs="Calibri"/>
          <w:color w:val="646464"/>
          <w:sz w:val="20"/>
          <w:szCs w:val="20"/>
        </w:rPr>
        <w:t>Ceph,</w:t>
      </w:r>
      <w:r w:rsidRPr="00880799">
        <w:rPr>
          <w:rFonts w:ascii="Calibri" w:eastAsia="Calibri" w:hAnsi="Calibri" w:cs="Calibri"/>
          <w:color w:val="646464"/>
          <w:sz w:val="20"/>
          <w:szCs w:val="20"/>
        </w:rPr>
        <w:t xml:space="preserve"> Terraform, Helm, Argo CD, GitHub Actions, Prometheus, Grafana, Azure Monitor</w:t>
      </w:r>
      <w:r w:rsidR="005754BA">
        <w:rPr>
          <w:rFonts w:ascii="Calibri" w:eastAsia="Calibri" w:hAnsi="Calibri" w:cs="Calibri"/>
          <w:color w:val="646464"/>
          <w:sz w:val="20"/>
          <w:szCs w:val="20"/>
        </w:rPr>
        <w:t>, CloudWatch and Google Cloud Operations</w:t>
      </w:r>
    </w:p>
    <w:p w14:paraId="18EC0976" w14:textId="77777777" w:rsidR="009C4557" w:rsidRPr="00880799" w:rsidRDefault="009C4557" w:rsidP="009C4557">
      <w:pPr>
        <w:spacing w:after="0" w:line="240" w:lineRule="auto"/>
        <w:jc w:val="both"/>
        <w:rPr>
          <w:sz w:val="20"/>
          <w:szCs w:val="20"/>
        </w:rPr>
      </w:pPr>
    </w:p>
    <w:p w14:paraId="7046B5B7" w14:textId="77777777" w:rsidR="00ED4DDA" w:rsidRPr="00880799" w:rsidRDefault="00CF7F2A" w:rsidP="00685976">
      <w:pPr>
        <w:spacing w:after="40"/>
        <w:jc w:val="both"/>
      </w:pPr>
      <w:r w:rsidRPr="00880799">
        <w:rPr>
          <w:rFonts w:ascii="Calibri" w:eastAsia="Calibri" w:hAnsi="Calibri" w:cs="Calibri"/>
          <w:b/>
        </w:rPr>
        <w:t>Cloud Solutions Architect / Platform Architect - CloudCraft Technologies</w:t>
      </w:r>
    </w:p>
    <w:p w14:paraId="63B62EF4" w14:textId="77777777" w:rsidR="00ED4DDA" w:rsidRPr="00880799" w:rsidRDefault="00CF7F2A" w:rsidP="00685976">
      <w:pPr>
        <w:spacing w:after="80"/>
        <w:jc w:val="both"/>
      </w:pPr>
      <w:r w:rsidRPr="00880799">
        <w:rPr>
          <w:rFonts w:ascii="Calibri" w:eastAsia="Calibri" w:hAnsi="Calibri" w:cs="Calibri"/>
          <w:color w:val="646464"/>
        </w:rPr>
        <w:t>08/2020 – 04/2024 | Austin, TX</w:t>
      </w:r>
    </w:p>
    <w:p w14:paraId="2A7474DD" w14:textId="77777777" w:rsidR="00740C46" w:rsidRPr="00740C46" w:rsidRDefault="00740C46" w:rsidP="00740C46">
      <w:pPr>
        <w:spacing w:after="0" w:line="240" w:lineRule="auto"/>
        <w:jc w:val="both"/>
        <w:rPr>
          <w:rFonts w:ascii="Calibri" w:hAnsi="Calibri" w:cs="Calibri"/>
          <w:b/>
          <w:bCs/>
          <w:sz w:val="20"/>
          <w:szCs w:val="20"/>
          <w:u w:val="single"/>
        </w:rPr>
      </w:pPr>
      <w:r w:rsidRPr="00740C46">
        <w:rPr>
          <w:rFonts w:ascii="Calibri" w:hAnsi="Calibri" w:cs="Calibri"/>
          <w:b/>
          <w:bCs/>
          <w:sz w:val="20"/>
          <w:szCs w:val="20"/>
          <w:u w:val="single"/>
        </w:rPr>
        <w:t xml:space="preserve">Texas Comptroller of Public Accounts: </w:t>
      </w:r>
    </w:p>
    <w:p w14:paraId="50B412FB"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Contributed to a large-scale IT modernization initiative for a state agency responsible for business tax collection, focusing on enhancing performance, scalability, and maintainability of critical e-filing systems through cloud-native architecture principles.</w:t>
      </w:r>
    </w:p>
    <w:p w14:paraId="27491914"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Led the redesign of legacy monolithic applications and traditional infrastructure into a modular, containerized microservices architecture, facilitating cloud adoption and deployment efficiency.</w:t>
      </w:r>
    </w:p>
    <w:p w14:paraId="3A53CB57"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Deployed and managed services on RedHat OpenShift, leveraging its Kubernetes foundation to ensure high availability, workload orchestration, and secure multi-tenant environments.</w:t>
      </w:r>
    </w:p>
    <w:p w14:paraId="3BAC8F7D"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Collaborated with enterprise teams to assess existing application portfolios and traditional infrastructures, performing dependency mapping and cloud migration feasibility analysis, with a focus on compatibility with OpenShift and OpenStack-based platforms.</w:t>
      </w:r>
    </w:p>
    <w:p w14:paraId="660981CE"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Assisted in the transformation and modernization of application landscapes, enabling migration to OpenShift and Kubernetes environments backed by OpenStack infrastructure for development, test, and staging workloads.</w:t>
      </w:r>
    </w:p>
    <w:p w14:paraId="15C59C0C"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Implemented end-to-end DevSecOps pipelines using Jenkins, GitOps practices, Bitbucket, SonarQube, and JFrog Artifactory, enabling automated CI/CD and policy enforcement across development lifecycles.</w:t>
      </w:r>
    </w:p>
    <w:p w14:paraId="59003487"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Contributed to the refactoring and containerization of key tax processing applications written in Python and Node.js, ensuring optimal performance, logging, and fault tolerance when deployed as containerized services on OpenShift and Kubernetes.</w:t>
      </w:r>
    </w:p>
    <w:p w14:paraId="77EBF369"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Played a key role in the design, deployment, and administration of the agency’s modernized payment portal solution, including application-level architecture, middleware (ActiveMQ), and persistent storage configuration.</w:t>
      </w:r>
    </w:p>
    <w:p w14:paraId="31E5F137"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Modernized the eSystems payment portal by deploying and configuring ActiveMQ messaging services within OpenShift, enabling asynchronous communication between services and improving system resilience and throughput.</w:t>
      </w:r>
    </w:p>
    <w:p w14:paraId="5D639E60" w14:textId="77777777" w:rsidR="00740C46" w:rsidRPr="00740C46" w:rsidRDefault="00740C46" w:rsidP="00740C46">
      <w:pPr>
        <w:pStyle w:val="ListParagraph"/>
        <w:numPr>
          <w:ilvl w:val="0"/>
          <w:numId w:val="2"/>
        </w:numPr>
        <w:spacing w:after="0" w:line="240" w:lineRule="auto"/>
        <w:jc w:val="both"/>
        <w:rPr>
          <w:rFonts w:ascii="Calibri" w:hAnsi="Calibri" w:cs="Calibri"/>
          <w:sz w:val="20"/>
          <w:szCs w:val="20"/>
        </w:rPr>
      </w:pPr>
      <w:r w:rsidRPr="00740C46">
        <w:rPr>
          <w:rFonts w:ascii="Calibri" w:hAnsi="Calibri" w:cs="Calibri"/>
          <w:sz w:val="20"/>
          <w:szCs w:val="20"/>
        </w:rPr>
        <w:t>Developed automation scripts for container lifecycle management, and configured OpenShift persistent volumes, security contexts, and network policies, ensuring compliance with government security standards.</w:t>
      </w:r>
    </w:p>
    <w:p w14:paraId="2682F969" w14:textId="77777777" w:rsidR="00740C46" w:rsidRPr="00740C46" w:rsidRDefault="00740C46" w:rsidP="00740C46">
      <w:pPr>
        <w:spacing w:after="0" w:line="240" w:lineRule="auto"/>
        <w:jc w:val="both"/>
        <w:rPr>
          <w:rFonts w:ascii="Calibri" w:hAnsi="Calibri" w:cs="Calibri"/>
          <w:b/>
          <w:bCs/>
          <w:sz w:val="20"/>
          <w:szCs w:val="20"/>
          <w:u w:val="single"/>
        </w:rPr>
      </w:pPr>
      <w:r w:rsidRPr="00740C46">
        <w:rPr>
          <w:rFonts w:ascii="Calibri" w:hAnsi="Calibri" w:cs="Calibri"/>
          <w:b/>
          <w:bCs/>
          <w:sz w:val="20"/>
          <w:szCs w:val="20"/>
          <w:u w:val="single"/>
        </w:rPr>
        <w:t>Exotanium:</w:t>
      </w:r>
    </w:p>
    <w:p w14:paraId="09A6F7A8" w14:textId="77777777" w:rsidR="00740C46" w:rsidRPr="00740C46" w:rsidRDefault="00740C46" w:rsidP="00740C46">
      <w:pPr>
        <w:pStyle w:val="ListParagraph"/>
        <w:numPr>
          <w:ilvl w:val="0"/>
          <w:numId w:val="25"/>
        </w:numPr>
        <w:spacing w:after="0" w:line="240" w:lineRule="auto"/>
        <w:jc w:val="both"/>
        <w:rPr>
          <w:rFonts w:ascii="Calibri" w:hAnsi="Calibri" w:cs="Calibri"/>
          <w:sz w:val="20"/>
          <w:szCs w:val="20"/>
        </w:rPr>
      </w:pPr>
      <w:r w:rsidRPr="00740C46">
        <w:rPr>
          <w:rFonts w:ascii="Calibri" w:hAnsi="Calibri" w:cs="Calibri"/>
          <w:sz w:val="20"/>
          <w:szCs w:val="20"/>
        </w:rPr>
        <w:t>Architected and deployed cost-optimized Kubernetes workloads on Google Kubernetes Engine (GKE), leveraging GKE Autopilot, Spot VMs, and Preemptible Nodes to optimize cloud costs for high-performance computing (HPC) applications.</w:t>
      </w:r>
    </w:p>
    <w:p w14:paraId="65779895" w14:textId="77777777" w:rsidR="00740C46" w:rsidRPr="00740C46" w:rsidRDefault="00740C46" w:rsidP="00740C46">
      <w:pPr>
        <w:pStyle w:val="ListParagraph"/>
        <w:numPr>
          <w:ilvl w:val="0"/>
          <w:numId w:val="25"/>
        </w:numPr>
        <w:spacing w:after="0" w:line="240" w:lineRule="auto"/>
        <w:jc w:val="both"/>
        <w:rPr>
          <w:rFonts w:ascii="Calibri" w:hAnsi="Calibri" w:cs="Calibri"/>
          <w:sz w:val="20"/>
          <w:szCs w:val="20"/>
        </w:rPr>
      </w:pPr>
      <w:r w:rsidRPr="00740C46">
        <w:rPr>
          <w:rFonts w:ascii="Calibri" w:hAnsi="Calibri" w:cs="Calibri"/>
          <w:sz w:val="20"/>
          <w:szCs w:val="20"/>
        </w:rPr>
        <w:t>Automated Kubernetes cluster provisioning using Terraform and Google Cloud Deployment Manager, ensuring infrastructure as code (IaC) best practices and repeatable deployments.</w:t>
      </w:r>
    </w:p>
    <w:p w14:paraId="382580F1" w14:textId="77777777" w:rsidR="00740C46" w:rsidRPr="00740C46" w:rsidRDefault="00740C46" w:rsidP="00740C46">
      <w:pPr>
        <w:pStyle w:val="ListParagraph"/>
        <w:numPr>
          <w:ilvl w:val="0"/>
          <w:numId w:val="25"/>
        </w:numPr>
        <w:spacing w:after="0" w:line="240" w:lineRule="auto"/>
        <w:jc w:val="both"/>
        <w:rPr>
          <w:rFonts w:ascii="Calibri" w:hAnsi="Calibri" w:cs="Calibri"/>
          <w:sz w:val="20"/>
          <w:szCs w:val="20"/>
        </w:rPr>
      </w:pPr>
      <w:r w:rsidRPr="00740C46">
        <w:rPr>
          <w:rFonts w:ascii="Calibri" w:hAnsi="Calibri" w:cs="Calibri"/>
          <w:sz w:val="20"/>
          <w:szCs w:val="20"/>
        </w:rPr>
        <w:t>Optimized Kubernetes networking by implementing Google Cloud VPC-native clusters, Network Policies, and Cloud Armor WAF to secure workloads running on GKE.</w:t>
      </w:r>
    </w:p>
    <w:p w14:paraId="11D07E36" w14:textId="77777777" w:rsidR="00740C46" w:rsidRPr="00740C46" w:rsidRDefault="00740C46" w:rsidP="00740C46">
      <w:pPr>
        <w:pStyle w:val="ListParagraph"/>
        <w:numPr>
          <w:ilvl w:val="0"/>
          <w:numId w:val="25"/>
        </w:numPr>
        <w:spacing w:after="0" w:line="240" w:lineRule="auto"/>
        <w:jc w:val="both"/>
        <w:rPr>
          <w:rFonts w:ascii="Calibri" w:hAnsi="Calibri" w:cs="Calibri"/>
          <w:sz w:val="20"/>
          <w:szCs w:val="20"/>
        </w:rPr>
      </w:pPr>
      <w:r w:rsidRPr="00740C46">
        <w:rPr>
          <w:rFonts w:ascii="Calibri" w:hAnsi="Calibri" w:cs="Calibri"/>
          <w:sz w:val="20"/>
          <w:szCs w:val="20"/>
        </w:rPr>
        <w:t>Implemented Kubernetes workload autoscaling with HPA (Horizontal Pod Autoscaler) and VPA (Vertical Pod Autoscaler) to dynamically allocate compute resources based on demand.</w:t>
      </w:r>
    </w:p>
    <w:p w14:paraId="06869D3C" w14:textId="77777777" w:rsidR="00740C46" w:rsidRPr="00740C46" w:rsidRDefault="00740C46" w:rsidP="00740C46">
      <w:pPr>
        <w:pStyle w:val="ListParagraph"/>
        <w:numPr>
          <w:ilvl w:val="0"/>
          <w:numId w:val="25"/>
        </w:numPr>
        <w:spacing w:after="0" w:line="240" w:lineRule="auto"/>
        <w:jc w:val="both"/>
        <w:rPr>
          <w:rFonts w:ascii="Calibri" w:hAnsi="Calibri" w:cs="Calibri"/>
          <w:sz w:val="20"/>
          <w:szCs w:val="20"/>
        </w:rPr>
      </w:pPr>
      <w:r w:rsidRPr="00740C46">
        <w:rPr>
          <w:rFonts w:ascii="Calibri" w:hAnsi="Calibri" w:cs="Calibri"/>
          <w:sz w:val="20"/>
          <w:szCs w:val="20"/>
        </w:rPr>
        <w:t>Integrated Cloud Run and GKE to enable hybrid containerized workloads, optimizing microservices deployments across serverless and Kubernetes environments.</w:t>
      </w:r>
    </w:p>
    <w:p w14:paraId="754AC270" w14:textId="77777777" w:rsidR="00740C46" w:rsidRPr="00740C46" w:rsidRDefault="00740C46" w:rsidP="00740C46">
      <w:pPr>
        <w:pStyle w:val="ListParagraph"/>
        <w:numPr>
          <w:ilvl w:val="0"/>
          <w:numId w:val="25"/>
        </w:numPr>
        <w:spacing w:after="0" w:line="240" w:lineRule="auto"/>
        <w:jc w:val="both"/>
        <w:rPr>
          <w:rFonts w:ascii="Calibri" w:hAnsi="Calibri" w:cs="Calibri"/>
          <w:sz w:val="20"/>
          <w:szCs w:val="20"/>
        </w:rPr>
      </w:pPr>
      <w:r w:rsidRPr="00740C46">
        <w:rPr>
          <w:rFonts w:ascii="Calibri" w:hAnsi="Calibri" w:cs="Calibri"/>
          <w:sz w:val="20"/>
          <w:szCs w:val="20"/>
        </w:rPr>
        <w:t>Enabled Kubernetes observability using Google Cloud Operations Suite (formerly Stackdriver), Prometheus, and Grafana, improving monitoring, logging, and alerting across clusters.</w:t>
      </w:r>
    </w:p>
    <w:p w14:paraId="50123301" w14:textId="77777777" w:rsidR="00740C46" w:rsidRPr="00740C46" w:rsidRDefault="00740C46" w:rsidP="00740C46">
      <w:pPr>
        <w:pStyle w:val="ListParagraph"/>
        <w:numPr>
          <w:ilvl w:val="0"/>
          <w:numId w:val="25"/>
        </w:numPr>
        <w:spacing w:after="0" w:line="240" w:lineRule="auto"/>
        <w:jc w:val="both"/>
        <w:rPr>
          <w:rFonts w:ascii="Calibri" w:hAnsi="Calibri" w:cs="Calibri"/>
          <w:sz w:val="20"/>
          <w:szCs w:val="20"/>
        </w:rPr>
      </w:pPr>
      <w:r w:rsidRPr="00740C46">
        <w:rPr>
          <w:rFonts w:ascii="Calibri" w:hAnsi="Calibri" w:cs="Calibri"/>
          <w:sz w:val="20"/>
          <w:szCs w:val="20"/>
        </w:rPr>
        <w:t>Designed and implemented CI/CD pipelines for Kubernetes workloads using Google Cloud Build, GitHub Actions, and ArgoCD, streamlining application deployments on GKE.</w:t>
      </w:r>
    </w:p>
    <w:p w14:paraId="653B91FD" w14:textId="77777777" w:rsidR="00740C46" w:rsidRDefault="00740C46" w:rsidP="00740C46">
      <w:pPr>
        <w:pStyle w:val="ListParagraph"/>
        <w:numPr>
          <w:ilvl w:val="0"/>
          <w:numId w:val="25"/>
        </w:numPr>
        <w:spacing w:after="0" w:line="240" w:lineRule="auto"/>
        <w:jc w:val="both"/>
        <w:rPr>
          <w:rFonts w:ascii="Calibri" w:hAnsi="Calibri" w:cs="Calibri"/>
          <w:sz w:val="20"/>
          <w:szCs w:val="20"/>
        </w:rPr>
      </w:pPr>
      <w:r w:rsidRPr="00740C46">
        <w:rPr>
          <w:rFonts w:ascii="Calibri" w:hAnsi="Calibri" w:cs="Calibri"/>
          <w:sz w:val="20"/>
          <w:szCs w:val="20"/>
        </w:rPr>
        <w:t>Secured Kubernetes clusters by integrating Binary Authorization, GKE Workload Identity, and IAM Policies, ensuring compliance with best security practices.</w:t>
      </w:r>
    </w:p>
    <w:p w14:paraId="4B685F69" w14:textId="77777777" w:rsidR="00740C46" w:rsidRDefault="00740C46" w:rsidP="00740C46">
      <w:pPr>
        <w:spacing w:after="0" w:line="240" w:lineRule="auto"/>
        <w:jc w:val="both"/>
        <w:rPr>
          <w:rFonts w:ascii="Calibri" w:hAnsi="Calibri" w:cs="Calibri"/>
          <w:b/>
          <w:bCs/>
          <w:sz w:val="20"/>
          <w:szCs w:val="20"/>
          <w:u w:val="single"/>
        </w:rPr>
      </w:pPr>
      <w:r w:rsidRPr="00740C46">
        <w:rPr>
          <w:rFonts w:ascii="Calibri" w:hAnsi="Calibri" w:cs="Calibri"/>
          <w:b/>
          <w:bCs/>
          <w:sz w:val="20"/>
          <w:szCs w:val="20"/>
          <w:u w:val="single"/>
        </w:rPr>
        <w:t xml:space="preserve">Plains: </w:t>
      </w:r>
    </w:p>
    <w:p w14:paraId="6F16E60C" w14:textId="328D3982" w:rsidR="00740C46" w:rsidRPr="00740C46" w:rsidRDefault="00740C46" w:rsidP="00740C46">
      <w:pPr>
        <w:pStyle w:val="ListParagraph"/>
        <w:numPr>
          <w:ilvl w:val="0"/>
          <w:numId w:val="31"/>
        </w:numPr>
        <w:autoSpaceDE w:val="0"/>
        <w:autoSpaceDN w:val="0"/>
        <w:adjustRightInd w:val="0"/>
        <w:spacing w:after="0" w:line="240" w:lineRule="auto"/>
        <w:jc w:val="both"/>
        <w:rPr>
          <w:rFonts w:ascii="Calibri" w:hAnsi="Calibri" w:cs="Calibri"/>
          <w:kern w:val="0"/>
          <w:sz w:val="20"/>
          <w:szCs w:val="20"/>
        </w:rPr>
      </w:pPr>
      <w:r w:rsidRPr="00740C46">
        <w:rPr>
          <w:rFonts w:ascii="Calibri" w:hAnsi="Calibri" w:cs="Calibri"/>
          <w:kern w:val="0"/>
          <w:sz w:val="20"/>
          <w:szCs w:val="20"/>
        </w:rPr>
        <w:t>Led the migration of enterprise ERP integrations from on-prem to Google Kubernetes Engine (GKE), containerizing and deploying workloads for Oracle Fusion Cloud, Workday, ServiceNow, and Maximo.</w:t>
      </w:r>
    </w:p>
    <w:p w14:paraId="5C844B33" w14:textId="5AB6FB69" w:rsidR="00740C46" w:rsidRPr="00740C46" w:rsidRDefault="00740C46" w:rsidP="00740C46">
      <w:pPr>
        <w:pStyle w:val="ListParagraph"/>
        <w:numPr>
          <w:ilvl w:val="0"/>
          <w:numId w:val="31"/>
        </w:numPr>
        <w:autoSpaceDE w:val="0"/>
        <w:autoSpaceDN w:val="0"/>
        <w:adjustRightInd w:val="0"/>
        <w:spacing w:after="0" w:line="240" w:lineRule="auto"/>
        <w:jc w:val="both"/>
        <w:rPr>
          <w:rFonts w:ascii="Calibri" w:hAnsi="Calibri" w:cs="Calibri"/>
          <w:kern w:val="0"/>
          <w:sz w:val="20"/>
          <w:szCs w:val="20"/>
        </w:rPr>
      </w:pPr>
      <w:r w:rsidRPr="00740C46">
        <w:rPr>
          <w:rFonts w:ascii="Calibri" w:hAnsi="Calibri" w:cs="Calibri"/>
          <w:kern w:val="0"/>
          <w:sz w:val="20"/>
          <w:szCs w:val="20"/>
        </w:rPr>
        <w:t>Architected Kubernetes-based API integration solutions using Apigee API Gateway, Cloud Pub/Sub, and GKE, ensuring seamless connectivity between cloud services and enterprise applications.</w:t>
      </w:r>
    </w:p>
    <w:p w14:paraId="5A45D2A5" w14:textId="40BBAC48" w:rsidR="00740C46" w:rsidRPr="00740C46" w:rsidRDefault="00740C46" w:rsidP="00740C46">
      <w:pPr>
        <w:pStyle w:val="ListParagraph"/>
        <w:numPr>
          <w:ilvl w:val="0"/>
          <w:numId w:val="31"/>
        </w:numPr>
        <w:autoSpaceDE w:val="0"/>
        <w:autoSpaceDN w:val="0"/>
        <w:adjustRightInd w:val="0"/>
        <w:spacing w:after="0" w:line="240" w:lineRule="auto"/>
        <w:jc w:val="both"/>
        <w:rPr>
          <w:rFonts w:ascii="Calibri" w:hAnsi="Calibri" w:cs="Calibri"/>
          <w:kern w:val="0"/>
          <w:sz w:val="20"/>
          <w:szCs w:val="20"/>
        </w:rPr>
      </w:pPr>
      <w:r w:rsidRPr="00740C46">
        <w:rPr>
          <w:rFonts w:ascii="Calibri" w:hAnsi="Calibri" w:cs="Calibri"/>
          <w:kern w:val="0"/>
          <w:sz w:val="20"/>
          <w:szCs w:val="20"/>
        </w:rPr>
        <w:t>Deployed and managed EDI integrations on GKE, processing transactions like 850/856/810/870/940/945 using Kafka on Kubernetes and Cloud Pub/Sub for real-time data exchange.</w:t>
      </w:r>
    </w:p>
    <w:p w14:paraId="43AEEC18" w14:textId="07E8E94E" w:rsidR="00740C46" w:rsidRPr="00740C46" w:rsidRDefault="00740C46" w:rsidP="00740C46">
      <w:pPr>
        <w:pStyle w:val="ListParagraph"/>
        <w:numPr>
          <w:ilvl w:val="0"/>
          <w:numId w:val="31"/>
        </w:numPr>
        <w:autoSpaceDE w:val="0"/>
        <w:autoSpaceDN w:val="0"/>
        <w:adjustRightInd w:val="0"/>
        <w:spacing w:after="0" w:line="240" w:lineRule="auto"/>
        <w:jc w:val="both"/>
        <w:rPr>
          <w:rFonts w:ascii="Calibri" w:hAnsi="Calibri" w:cs="Calibri"/>
          <w:kern w:val="0"/>
          <w:sz w:val="20"/>
          <w:szCs w:val="20"/>
        </w:rPr>
      </w:pPr>
      <w:r w:rsidRPr="00740C46">
        <w:rPr>
          <w:rFonts w:ascii="Calibri" w:hAnsi="Calibri" w:cs="Calibri"/>
          <w:kern w:val="0"/>
          <w:sz w:val="20"/>
          <w:szCs w:val="20"/>
        </w:rPr>
        <w:t>Optimized Kubernetes-based ETL workflows using GKE, Dataflow (Apache Beam), and BigQuery, reducing data processing time for large-scale transactional datasets.</w:t>
      </w:r>
    </w:p>
    <w:p w14:paraId="28A41AA1" w14:textId="1681F5FC" w:rsidR="00740C46" w:rsidRPr="00740C46" w:rsidRDefault="00740C46" w:rsidP="00740C46">
      <w:pPr>
        <w:pStyle w:val="ListParagraph"/>
        <w:numPr>
          <w:ilvl w:val="0"/>
          <w:numId w:val="31"/>
        </w:numPr>
        <w:autoSpaceDE w:val="0"/>
        <w:autoSpaceDN w:val="0"/>
        <w:adjustRightInd w:val="0"/>
        <w:spacing w:after="0" w:line="240" w:lineRule="auto"/>
        <w:jc w:val="both"/>
        <w:rPr>
          <w:rFonts w:ascii="Calibri" w:hAnsi="Calibri" w:cs="Calibri"/>
          <w:kern w:val="0"/>
          <w:sz w:val="20"/>
          <w:szCs w:val="20"/>
        </w:rPr>
      </w:pPr>
      <w:r w:rsidRPr="00740C46">
        <w:rPr>
          <w:rFonts w:ascii="Calibri" w:hAnsi="Calibri" w:cs="Calibri"/>
          <w:kern w:val="0"/>
          <w:sz w:val="20"/>
          <w:szCs w:val="20"/>
        </w:rPr>
        <w:t>Integrated GKE with Google Cloud Workflows and Eventarc, enabling event-driven automation for ERP and SaaS applications, reducing manual interventions and improving process efficiency.</w:t>
      </w:r>
    </w:p>
    <w:p w14:paraId="3A9E5806" w14:textId="6C42D66C" w:rsidR="00740C46" w:rsidRPr="00740C46" w:rsidRDefault="00740C46" w:rsidP="00740C46">
      <w:pPr>
        <w:pStyle w:val="ListParagraph"/>
        <w:numPr>
          <w:ilvl w:val="0"/>
          <w:numId w:val="31"/>
        </w:numPr>
        <w:autoSpaceDE w:val="0"/>
        <w:autoSpaceDN w:val="0"/>
        <w:adjustRightInd w:val="0"/>
        <w:spacing w:after="0" w:line="240" w:lineRule="auto"/>
        <w:jc w:val="both"/>
        <w:rPr>
          <w:rFonts w:ascii="Calibri" w:hAnsi="Calibri" w:cs="Calibri"/>
          <w:kern w:val="0"/>
          <w:sz w:val="20"/>
          <w:szCs w:val="20"/>
        </w:rPr>
      </w:pPr>
      <w:r w:rsidRPr="00740C46">
        <w:rPr>
          <w:rFonts w:ascii="Calibri" w:hAnsi="Calibri" w:cs="Calibri"/>
          <w:kern w:val="0"/>
          <w:sz w:val="20"/>
          <w:szCs w:val="20"/>
        </w:rPr>
        <w:t>Implemented Helm-based deployments for managing Kubernetes applications, ensuring standardization and easy rollback of enterprise microservices.</w:t>
      </w:r>
    </w:p>
    <w:p w14:paraId="67A3A73C" w14:textId="6E8B0BD1" w:rsidR="00740C46" w:rsidRPr="00740C46" w:rsidRDefault="00740C46" w:rsidP="00740C46">
      <w:pPr>
        <w:pStyle w:val="ListParagraph"/>
        <w:numPr>
          <w:ilvl w:val="0"/>
          <w:numId w:val="31"/>
        </w:numPr>
        <w:autoSpaceDE w:val="0"/>
        <w:autoSpaceDN w:val="0"/>
        <w:adjustRightInd w:val="0"/>
        <w:spacing w:after="0" w:line="240" w:lineRule="auto"/>
        <w:jc w:val="both"/>
        <w:rPr>
          <w:rFonts w:ascii="Calibri" w:hAnsi="Calibri" w:cs="Calibri"/>
          <w:kern w:val="0"/>
          <w:sz w:val="20"/>
          <w:szCs w:val="20"/>
        </w:rPr>
      </w:pPr>
      <w:r w:rsidRPr="00740C46">
        <w:rPr>
          <w:rFonts w:ascii="Calibri" w:hAnsi="Calibri" w:cs="Calibri"/>
          <w:kern w:val="0"/>
          <w:sz w:val="20"/>
          <w:szCs w:val="20"/>
        </w:rPr>
        <w:t>Developed Kubernetes-based automation solutions using Python, Terraform, and Kustomize, reducing infrastructure provisioning and application deployment time.</w:t>
      </w:r>
    </w:p>
    <w:p w14:paraId="41F8A145" w14:textId="6BBF8842" w:rsidR="00740C46" w:rsidRPr="00740C46" w:rsidRDefault="00564308" w:rsidP="00740C46">
      <w:pPr>
        <w:pStyle w:val="ListParagraph"/>
        <w:numPr>
          <w:ilvl w:val="0"/>
          <w:numId w:val="31"/>
        </w:numPr>
        <w:autoSpaceDE w:val="0"/>
        <w:autoSpaceDN w:val="0"/>
        <w:adjustRightInd w:val="0"/>
        <w:spacing w:after="0" w:line="240" w:lineRule="auto"/>
        <w:jc w:val="both"/>
        <w:rPr>
          <w:rFonts w:ascii="Calibri" w:hAnsi="Calibri" w:cs="Calibri"/>
          <w:kern w:val="0"/>
          <w:sz w:val="20"/>
          <w:szCs w:val="20"/>
        </w:rPr>
      </w:pPr>
      <w:r>
        <w:rPr>
          <w:rFonts w:ascii="Calibri" w:hAnsi="Calibri" w:cs="Calibri"/>
          <w:kern w:val="0"/>
          <w:sz w:val="20"/>
          <w:szCs w:val="20"/>
        </w:rPr>
        <w:t>Developed Kubernetes</w:t>
      </w:r>
      <w:r w:rsidR="00740C46" w:rsidRPr="00740C46">
        <w:rPr>
          <w:rFonts w:ascii="Calibri" w:hAnsi="Calibri" w:cs="Calibri"/>
          <w:kern w:val="0"/>
          <w:sz w:val="20"/>
          <w:szCs w:val="20"/>
        </w:rPr>
        <w:t xml:space="preserve"> cluster multi-tenancy strategies, using GKE Workload Identity, Role-Based Access Control (RBAC), and Kubernetes Namespaces to isolate environments and enforce security policies.</w:t>
      </w:r>
    </w:p>
    <w:p w14:paraId="604B5E5C" w14:textId="71D2E06D" w:rsidR="00740C46" w:rsidRPr="00740C46" w:rsidRDefault="00740C46" w:rsidP="00740C46">
      <w:pPr>
        <w:autoSpaceDE w:val="0"/>
        <w:autoSpaceDN w:val="0"/>
        <w:adjustRightInd w:val="0"/>
        <w:spacing w:after="0" w:line="240" w:lineRule="auto"/>
        <w:jc w:val="both"/>
        <w:rPr>
          <w:rFonts w:ascii="Calibri" w:hAnsi="Calibri" w:cs="Calibri"/>
          <w:b/>
          <w:bCs/>
          <w:kern w:val="0"/>
          <w:sz w:val="20"/>
          <w:szCs w:val="20"/>
          <w:u w:val="single"/>
        </w:rPr>
      </w:pPr>
      <w:r w:rsidRPr="00740C46">
        <w:rPr>
          <w:rFonts w:ascii="Calibri" w:hAnsi="Calibri" w:cs="Calibri"/>
          <w:b/>
          <w:bCs/>
          <w:kern w:val="0"/>
          <w:sz w:val="20"/>
          <w:szCs w:val="20"/>
          <w:u w:val="single"/>
        </w:rPr>
        <w:t>Navy Federal Credit Union:</w:t>
      </w:r>
    </w:p>
    <w:p w14:paraId="466FC85D" w14:textId="77777777" w:rsidR="00740C46" w:rsidRPr="00740C46" w:rsidRDefault="00740C46" w:rsidP="00740C46">
      <w:pPr>
        <w:pStyle w:val="ListParagraph"/>
        <w:numPr>
          <w:ilvl w:val="0"/>
          <w:numId w:val="27"/>
        </w:numPr>
        <w:spacing w:after="0" w:line="240" w:lineRule="auto"/>
        <w:rPr>
          <w:rFonts w:ascii="Calibri" w:hAnsi="Calibri" w:cs="Calibri"/>
          <w:sz w:val="20"/>
          <w:szCs w:val="20"/>
        </w:rPr>
      </w:pPr>
      <w:r w:rsidRPr="00740C46">
        <w:rPr>
          <w:rFonts w:ascii="Calibri" w:hAnsi="Calibri" w:cs="Calibri"/>
          <w:sz w:val="20"/>
          <w:szCs w:val="20"/>
        </w:rPr>
        <w:t>Led the modernization of legacy banking systems using Kubernetes on Azure AKS, Confluent Kafka, and Oracle Banking SaaS, improving system efficiency and reliability through cloud-native technologies and container orchestration.</w:t>
      </w:r>
    </w:p>
    <w:p w14:paraId="49666290" w14:textId="77777777" w:rsidR="00740C46" w:rsidRPr="00740C46" w:rsidRDefault="00740C46" w:rsidP="00740C46">
      <w:pPr>
        <w:pStyle w:val="ListParagraph"/>
        <w:numPr>
          <w:ilvl w:val="0"/>
          <w:numId w:val="27"/>
        </w:numPr>
        <w:spacing w:after="0" w:line="240" w:lineRule="auto"/>
        <w:rPr>
          <w:rFonts w:ascii="Calibri" w:hAnsi="Calibri" w:cs="Calibri"/>
          <w:sz w:val="20"/>
          <w:szCs w:val="20"/>
        </w:rPr>
      </w:pPr>
      <w:r w:rsidRPr="00740C46">
        <w:rPr>
          <w:rFonts w:ascii="Calibri" w:hAnsi="Calibri" w:cs="Calibri"/>
          <w:sz w:val="20"/>
          <w:szCs w:val="20"/>
        </w:rPr>
        <w:t>Architected and implemented data streaming pipelines using Kafka for real-time synchronization of banking transactions, integrating with Azure cloud services for scalability and reliability.</w:t>
      </w:r>
    </w:p>
    <w:p w14:paraId="77E012CA" w14:textId="77777777" w:rsidR="00740C46" w:rsidRPr="00740C46" w:rsidRDefault="00740C46" w:rsidP="00740C46">
      <w:pPr>
        <w:pStyle w:val="ListParagraph"/>
        <w:numPr>
          <w:ilvl w:val="0"/>
          <w:numId w:val="27"/>
        </w:numPr>
        <w:spacing w:after="0" w:line="240" w:lineRule="auto"/>
        <w:rPr>
          <w:rFonts w:ascii="Calibri" w:hAnsi="Calibri" w:cs="Calibri"/>
          <w:sz w:val="20"/>
          <w:szCs w:val="20"/>
        </w:rPr>
      </w:pPr>
      <w:r w:rsidRPr="00740C46">
        <w:rPr>
          <w:rFonts w:ascii="Calibri" w:hAnsi="Calibri" w:cs="Calibri"/>
          <w:sz w:val="20"/>
          <w:szCs w:val="20"/>
        </w:rPr>
        <w:t>Deployed microservices-based architecture using Spring Boot on Kubernetes, ensuring seamless data exchange between Oracle Banking SaaS and on-premises systems via REST APIs.</w:t>
      </w:r>
    </w:p>
    <w:p w14:paraId="6A3DBF79" w14:textId="77777777" w:rsidR="00740C46" w:rsidRPr="00740C46" w:rsidRDefault="00740C46" w:rsidP="00740C46">
      <w:pPr>
        <w:pStyle w:val="ListParagraph"/>
        <w:numPr>
          <w:ilvl w:val="0"/>
          <w:numId w:val="27"/>
        </w:numPr>
        <w:spacing w:after="0" w:line="240" w:lineRule="auto"/>
        <w:rPr>
          <w:rFonts w:ascii="Calibri" w:hAnsi="Calibri" w:cs="Calibri"/>
          <w:sz w:val="20"/>
          <w:szCs w:val="20"/>
        </w:rPr>
      </w:pPr>
      <w:r w:rsidRPr="00740C46">
        <w:rPr>
          <w:rFonts w:ascii="Calibri" w:hAnsi="Calibri" w:cs="Calibri"/>
          <w:sz w:val="20"/>
          <w:szCs w:val="20"/>
        </w:rPr>
        <w:t>Developed CI/CD pipelines using modern DevOps tools like Jenkins, ArgoCD, and GitLab CI for automated deployment, testing, and monitoring of Kubernetes-based applications.</w:t>
      </w:r>
    </w:p>
    <w:p w14:paraId="5DE77AF8" w14:textId="77777777" w:rsidR="00740C46" w:rsidRPr="00740C46" w:rsidRDefault="00740C46" w:rsidP="00740C46">
      <w:pPr>
        <w:pStyle w:val="ListParagraph"/>
        <w:numPr>
          <w:ilvl w:val="0"/>
          <w:numId w:val="27"/>
        </w:numPr>
        <w:spacing w:after="0" w:line="240" w:lineRule="auto"/>
        <w:rPr>
          <w:rFonts w:ascii="Calibri" w:hAnsi="Calibri" w:cs="Calibri"/>
          <w:sz w:val="20"/>
          <w:szCs w:val="20"/>
        </w:rPr>
      </w:pPr>
      <w:r w:rsidRPr="00740C46">
        <w:rPr>
          <w:rFonts w:ascii="Calibri" w:hAnsi="Calibri" w:cs="Calibri"/>
          <w:sz w:val="20"/>
          <w:szCs w:val="20"/>
        </w:rPr>
        <w:t>Executed strategies for bidirectional data synchronization between mainframe systems and Oracle Banking applications utilizing Change Data Capture (CDC) techniques, leveraging Kubernetes for workload management and scalability.</w:t>
      </w:r>
    </w:p>
    <w:p w14:paraId="14655928" w14:textId="77777777" w:rsidR="00740C46" w:rsidRPr="00740C46" w:rsidRDefault="00740C46" w:rsidP="00740C46">
      <w:pPr>
        <w:pStyle w:val="ListParagraph"/>
        <w:numPr>
          <w:ilvl w:val="0"/>
          <w:numId w:val="27"/>
        </w:numPr>
        <w:spacing w:after="0" w:line="240" w:lineRule="auto"/>
        <w:rPr>
          <w:rFonts w:ascii="Calibri" w:hAnsi="Calibri" w:cs="Calibri"/>
          <w:sz w:val="20"/>
          <w:szCs w:val="20"/>
        </w:rPr>
      </w:pPr>
      <w:bookmarkStart w:id="0" w:name="_Hlk179892870"/>
      <w:r w:rsidRPr="00740C46">
        <w:rPr>
          <w:rFonts w:ascii="Calibri" w:hAnsi="Calibri" w:cs="Calibri"/>
          <w:sz w:val="20"/>
          <w:szCs w:val="20"/>
        </w:rPr>
        <w:t>Automated infrastructure provisioning and configuration management using Terraform and Helm, streamlining the deployment and scaling of applications in Azure AKS.</w:t>
      </w:r>
    </w:p>
    <w:bookmarkEnd w:id="0"/>
    <w:p w14:paraId="0F1A1DF0" w14:textId="77777777" w:rsidR="00740C46" w:rsidRPr="00740C46" w:rsidRDefault="00740C46" w:rsidP="00740C46">
      <w:pPr>
        <w:pStyle w:val="ListParagraph"/>
        <w:numPr>
          <w:ilvl w:val="0"/>
          <w:numId w:val="27"/>
        </w:numPr>
        <w:spacing w:after="0" w:line="240" w:lineRule="auto"/>
        <w:rPr>
          <w:rFonts w:ascii="Calibri" w:hAnsi="Calibri" w:cs="Calibri"/>
          <w:sz w:val="20"/>
          <w:szCs w:val="20"/>
        </w:rPr>
      </w:pPr>
      <w:r w:rsidRPr="00740C46">
        <w:rPr>
          <w:rFonts w:ascii="Calibri" w:hAnsi="Calibri" w:cs="Calibri"/>
          <w:sz w:val="20"/>
          <w:szCs w:val="20"/>
        </w:rPr>
        <w:t>Applied SEI and TOGAF methodologies to align business goals with technical solutions, ensuring architectural integrity and scalability in cloud environments.</w:t>
      </w:r>
    </w:p>
    <w:p w14:paraId="77FB41D2" w14:textId="77777777" w:rsidR="00740C46" w:rsidRPr="00740C46" w:rsidRDefault="00740C46" w:rsidP="00740C46">
      <w:pPr>
        <w:pStyle w:val="ListParagraph"/>
        <w:numPr>
          <w:ilvl w:val="0"/>
          <w:numId w:val="27"/>
        </w:numPr>
        <w:spacing w:after="0" w:line="240" w:lineRule="auto"/>
        <w:rPr>
          <w:rFonts w:ascii="Calibri" w:hAnsi="Calibri" w:cs="Calibri"/>
          <w:sz w:val="20"/>
          <w:szCs w:val="20"/>
        </w:rPr>
      </w:pPr>
      <w:r w:rsidRPr="00740C46">
        <w:rPr>
          <w:rFonts w:ascii="Calibri" w:hAnsi="Calibri" w:cs="Calibri"/>
          <w:sz w:val="20"/>
          <w:szCs w:val="20"/>
        </w:rPr>
        <w:t>Collaborated with cross-functional teams to implement Agile methodologies (Scrum), utilizing DevOps practices for efficient project management, deployment cycles, and high-quality software delivery.</w:t>
      </w:r>
    </w:p>
    <w:p w14:paraId="4B2705D9" w14:textId="0EC6B655" w:rsidR="000116E6" w:rsidRDefault="00740C46" w:rsidP="00406CFB">
      <w:pPr>
        <w:pStyle w:val="ListParagraph"/>
        <w:numPr>
          <w:ilvl w:val="0"/>
          <w:numId w:val="27"/>
        </w:numPr>
        <w:spacing w:after="0" w:line="240" w:lineRule="auto"/>
        <w:rPr>
          <w:rFonts w:ascii="Calibri" w:hAnsi="Calibri" w:cs="Calibri"/>
          <w:sz w:val="20"/>
          <w:szCs w:val="20"/>
        </w:rPr>
      </w:pPr>
      <w:r w:rsidRPr="00740C46">
        <w:rPr>
          <w:rFonts w:ascii="Calibri" w:hAnsi="Calibri" w:cs="Calibri"/>
          <w:sz w:val="20"/>
          <w:szCs w:val="20"/>
        </w:rPr>
        <w:t>Implemented serverless functions using Azure Functions and Node.js for event-driven processing, optimizing resource usage, and reducing server maintenance costs.</w:t>
      </w:r>
    </w:p>
    <w:p w14:paraId="511BF916" w14:textId="77777777" w:rsidR="00406CFB" w:rsidRPr="00406CFB" w:rsidRDefault="00406CFB" w:rsidP="00406CFB">
      <w:pPr>
        <w:pStyle w:val="ListParagraph"/>
        <w:spacing w:after="0" w:line="240" w:lineRule="auto"/>
        <w:rPr>
          <w:rFonts w:ascii="Calibri" w:hAnsi="Calibri" w:cs="Calibri"/>
          <w:sz w:val="20"/>
          <w:szCs w:val="20"/>
        </w:rPr>
      </w:pPr>
    </w:p>
    <w:p w14:paraId="1DD1B9A9" w14:textId="4A4F8FC0" w:rsidR="00ED4DDA" w:rsidRDefault="00CF7F2A" w:rsidP="00AB1BD2">
      <w:pPr>
        <w:spacing w:after="0" w:line="240" w:lineRule="auto"/>
        <w:jc w:val="both"/>
        <w:rPr>
          <w:rFonts w:ascii="Calibri" w:eastAsia="Calibri" w:hAnsi="Calibri" w:cs="Calibri"/>
          <w:color w:val="646464"/>
          <w:sz w:val="20"/>
          <w:szCs w:val="20"/>
        </w:rPr>
      </w:pPr>
      <w:r w:rsidRPr="00880799">
        <w:rPr>
          <w:rFonts w:ascii="Calibri" w:eastAsia="Calibri" w:hAnsi="Calibri" w:cs="Calibri"/>
          <w:color w:val="646464"/>
          <w:sz w:val="20"/>
          <w:szCs w:val="20"/>
        </w:rPr>
        <w:t xml:space="preserve">Technologies: </w:t>
      </w:r>
      <w:r w:rsidR="00740C46" w:rsidRPr="00740C46">
        <w:rPr>
          <w:rFonts w:ascii="Calibri" w:eastAsia="Calibri" w:hAnsi="Calibri" w:cs="Calibri"/>
          <w:color w:val="646464"/>
          <w:sz w:val="20"/>
          <w:szCs w:val="20"/>
        </w:rPr>
        <w:t>Java, Spring Boot, Python, Go, Node.js, JavaScript, AWS, Azure, Google Cloud, Kubernetes, OpenShift, Amazon EKS, Azure AKS, Google Kubernetes Engine (GKE), Anthos, Cloud Run, OpenStack, VMware, vSphere, Bare Metal, Docker, Helm, Terraform, Ansible, Jenkins, GitHub Actions, ArgoCD, GitOps, SonarQube, Artifactory,</w:t>
      </w:r>
      <w:r w:rsidR="00F530B0">
        <w:rPr>
          <w:rFonts w:ascii="Calibri" w:eastAsia="Calibri" w:hAnsi="Calibri" w:cs="Calibri"/>
          <w:color w:val="646464"/>
          <w:sz w:val="20"/>
          <w:szCs w:val="20"/>
        </w:rPr>
        <w:t xml:space="preserve"> </w:t>
      </w:r>
      <w:r w:rsidR="00740C46" w:rsidRPr="00740C46">
        <w:rPr>
          <w:rFonts w:ascii="Calibri" w:eastAsia="Calibri" w:hAnsi="Calibri" w:cs="Calibri"/>
          <w:color w:val="646464"/>
          <w:sz w:val="20"/>
          <w:szCs w:val="20"/>
        </w:rPr>
        <w:t>IAM, RBAC, Binary Authorization, Cloud Armor, VPC, Load Balancing, API Gateway, Network Policies,</w:t>
      </w:r>
      <w:r w:rsidR="00F530B0">
        <w:rPr>
          <w:rFonts w:ascii="Calibri" w:eastAsia="Calibri" w:hAnsi="Calibri" w:cs="Calibri"/>
          <w:color w:val="646464"/>
          <w:sz w:val="20"/>
          <w:szCs w:val="20"/>
        </w:rPr>
        <w:t xml:space="preserve"> </w:t>
      </w:r>
      <w:r w:rsidR="00740C46" w:rsidRPr="00740C46">
        <w:rPr>
          <w:rFonts w:ascii="Calibri" w:eastAsia="Calibri" w:hAnsi="Calibri" w:cs="Calibri"/>
          <w:color w:val="646464"/>
          <w:sz w:val="20"/>
          <w:szCs w:val="20"/>
        </w:rPr>
        <w:t>Kafka, MuleSoft Anypoint Platform, Apigee API Gateway, ActiveMQ, Cloud Pub/Sub, Eventarc, REST, SOAP APIs,</w:t>
      </w:r>
      <w:r w:rsidR="00F530B0">
        <w:rPr>
          <w:rFonts w:ascii="Calibri" w:eastAsia="Calibri" w:hAnsi="Calibri" w:cs="Calibri"/>
          <w:color w:val="646464"/>
          <w:sz w:val="20"/>
          <w:szCs w:val="20"/>
        </w:rPr>
        <w:t xml:space="preserve"> </w:t>
      </w:r>
      <w:r w:rsidR="00740C46" w:rsidRPr="00740C46">
        <w:rPr>
          <w:rFonts w:ascii="Calibri" w:eastAsia="Calibri" w:hAnsi="Calibri" w:cs="Calibri"/>
          <w:color w:val="646464"/>
          <w:sz w:val="20"/>
          <w:szCs w:val="20"/>
        </w:rPr>
        <w:t>Prometheus, Grafana, ELK Stack, Cloud Logging, Cloud Monitoring, Cloud Trace, Google Cloud Operations Suite  , MongoDB, DB2, BigQuery, Cloud SQL (PostgreSQL/MySQL), Firestore, Cloud Spanner, Linux (RedHat, Ubuntu, CentOS, CoreOS)</w:t>
      </w:r>
    </w:p>
    <w:p w14:paraId="1A5D1B6B" w14:textId="77777777" w:rsidR="00AB1BD2" w:rsidRPr="00090599" w:rsidRDefault="00AB1BD2" w:rsidP="00AB1BD2">
      <w:pPr>
        <w:spacing w:after="0" w:line="240" w:lineRule="auto"/>
        <w:jc w:val="both"/>
        <w:rPr>
          <w:sz w:val="20"/>
          <w:szCs w:val="20"/>
        </w:rPr>
      </w:pPr>
    </w:p>
    <w:p w14:paraId="11CC416B" w14:textId="77777777" w:rsidR="00ED4DDA" w:rsidRPr="00880799" w:rsidRDefault="00CF7F2A" w:rsidP="00685976">
      <w:pPr>
        <w:spacing w:after="40"/>
        <w:jc w:val="both"/>
      </w:pPr>
      <w:r w:rsidRPr="00880799">
        <w:rPr>
          <w:rFonts w:ascii="Calibri" w:eastAsia="Calibri" w:hAnsi="Calibri" w:cs="Calibri"/>
          <w:b/>
        </w:rPr>
        <w:t>Cloud Solutions Architect / IBM Garage Architect - IBM</w:t>
      </w:r>
    </w:p>
    <w:p w14:paraId="63F6621D" w14:textId="77777777" w:rsidR="00ED4DDA" w:rsidRPr="00880799" w:rsidRDefault="00CF7F2A" w:rsidP="00685976">
      <w:pPr>
        <w:spacing w:after="80"/>
        <w:jc w:val="both"/>
      </w:pPr>
      <w:r w:rsidRPr="00880799">
        <w:rPr>
          <w:rFonts w:ascii="Calibri" w:eastAsia="Calibri" w:hAnsi="Calibri" w:cs="Calibri"/>
          <w:color w:val="646464"/>
        </w:rPr>
        <w:t>10/2019 – 08/2020 | Austin, TX</w:t>
      </w:r>
    </w:p>
    <w:p w14:paraId="7E1ECDDF" w14:textId="110527BC" w:rsidR="00ED4DDA" w:rsidRPr="00C47B48" w:rsidRDefault="00CF7F2A" w:rsidP="00775A42">
      <w:pPr>
        <w:pStyle w:val="ListParagraph"/>
        <w:numPr>
          <w:ilvl w:val="0"/>
          <w:numId w:val="6"/>
        </w:numPr>
        <w:spacing w:after="80" w:line="276" w:lineRule="auto"/>
        <w:jc w:val="both"/>
        <w:rPr>
          <w:rFonts w:ascii="Calibri" w:hAnsi="Calibri" w:cs="Calibri"/>
          <w:sz w:val="20"/>
          <w:szCs w:val="20"/>
        </w:rPr>
      </w:pPr>
      <w:r w:rsidRPr="00C47B48">
        <w:rPr>
          <w:rFonts w:ascii="Calibri" w:eastAsia="Calibri" w:hAnsi="Calibri" w:cs="Calibri"/>
          <w:sz w:val="20"/>
          <w:szCs w:val="20"/>
        </w:rPr>
        <w:t>Delivered hybrid cloud and AI-ready platform architectures using OpenShift and IBM Cloud.</w:t>
      </w:r>
    </w:p>
    <w:p w14:paraId="7ECCCDF5" w14:textId="0F76BD42" w:rsidR="00ED4DDA" w:rsidRPr="00C47B48" w:rsidRDefault="00CF7F2A" w:rsidP="00775A42">
      <w:pPr>
        <w:pStyle w:val="ListParagraph"/>
        <w:numPr>
          <w:ilvl w:val="0"/>
          <w:numId w:val="6"/>
        </w:numPr>
        <w:spacing w:after="80" w:line="276" w:lineRule="auto"/>
        <w:jc w:val="both"/>
        <w:rPr>
          <w:rFonts w:ascii="Calibri" w:hAnsi="Calibri" w:cs="Calibri"/>
          <w:sz w:val="20"/>
          <w:szCs w:val="20"/>
        </w:rPr>
      </w:pPr>
      <w:r w:rsidRPr="00C47B48">
        <w:rPr>
          <w:rFonts w:ascii="Calibri" w:eastAsia="Calibri" w:hAnsi="Calibri" w:cs="Calibri"/>
          <w:sz w:val="20"/>
          <w:szCs w:val="20"/>
        </w:rPr>
        <w:t>Designed container platforms, CI/CD pipelines, and integration architectures for enterprise clients.</w:t>
      </w:r>
    </w:p>
    <w:p w14:paraId="6EA3E42B" w14:textId="77777777" w:rsidR="00775A42" w:rsidRPr="00C47B48" w:rsidRDefault="00CF7F2A" w:rsidP="00775A42">
      <w:pPr>
        <w:pStyle w:val="ListParagraph"/>
        <w:numPr>
          <w:ilvl w:val="0"/>
          <w:numId w:val="6"/>
        </w:numPr>
        <w:spacing w:after="80" w:line="276" w:lineRule="auto"/>
        <w:jc w:val="both"/>
        <w:rPr>
          <w:rFonts w:ascii="Calibri" w:eastAsia="Calibri" w:hAnsi="Calibri" w:cs="Calibri"/>
          <w:sz w:val="20"/>
          <w:szCs w:val="20"/>
        </w:rPr>
      </w:pPr>
      <w:r w:rsidRPr="00C47B48">
        <w:rPr>
          <w:rFonts w:ascii="Calibri" w:eastAsia="Calibri" w:hAnsi="Calibri" w:cs="Calibri"/>
          <w:sz w:val="20"/>
          <w:szCs w:val="20"/>
        </w:rPr>
        <w:t>Led POCs and platform reference implementations for cloud-native modernization.</w:t>
      </w:r>
    </w:p>
    <w:p w14:paraId="420875F0" w14:textId="27B8911E" w:rsidR="005C3B1F" w:rsidRPr="00C47B48" w:rsidRDefault="007F1797" w:rsidP="00775A42">
      <w:pPr>
        <w:pStyle w:val="ListParagraph"/>
        <w:numPr>
          <w:ilvl w:val="0"/>
          <w:numId w:val="6"/>
        </w:numPr>
        <w:spacing w:after="80" w:line="276" w:lineRule="auto"/>
        <w:jc w:val="both"/>
        <w:rPr>
          <w:rFonts w:ascii="Calibri" w:eastAsia="Calibri" w:hAnsi="Calibri" w:cs="Calibri"/>
          <w:sz w:val="20"/>
          <w:szCs w:val="20"/>
        </w:rPr>
      </w:pPr>
      <w:r w:rsidRPr="00C47B48">
        <w:rPr>
          <w:rFonts w:ascii="Calibri" w:hAnsi="Calibri" w:cs="Calibri"/>
          <w:sz w:val="20"/>
          <w:szCs w:val="20"/>
        </w:rPr>
        <w:t>Collaborated with client stakeholders, developers, and operations teams to accelerate cloud adoption.</w:t>
      </w:r>
    </w:p>
    <w:p w14:paraId="41E64769" w14:textId="20752F46" w:rsidR="005C3B1F" w:rsidRPr="00C47B48" w:rsidRDefault="00775A42" w:rsidP="005C3B1F">
      <w:pPr>
        <w:pStyle w:val="ListParagraph"/>
        <w:numPr>
          <w:ilvl w:val="0"/>
          <w:numId w:val="4"/>
        </w:numPr>
        <w:spacing w:after="80" w:line="276" w:lineRule="auto"/>
        <w:jc w:val="both"/>
        <w:rPr>
          <w:rFonts w:ascii="Calibri" w:eastAsia="Calibri" w:hAnsi="Calibri" w:cs="Calibri"/>
          <w:sz w:val="20"/>
          <w:szCs w:val="20"/>
        </w:rPr>
      </w:pPr>
      <w:r w:rsidRPr="00C47B48">
        <w:rPr>
          <w:rFonts w:ascii="Calibri" w:hAnsi="Calibri" w:cs="Calibri"/>
          <w:sz w:val="20"/>
          <w:szCs w:val="20"/>
        </w:rPr>
        <w:t xml:space="preserve"> </w:t>
      </w:r>
      <w:r w:rsidR="007F1797" w:rsidRPr="00C47B48">
        <w:rPr>
          <w:rFonts w:ascii="Calibri" w:hAnsi="Calibri" w:cs="Calibri"/>
          <w:sz w:val="20"/>
          <w:szCs w:val="20"/>
        </w:rPr>
        <w:t>Provided hands-on technical leadership across Kubernetes, CI/CD, and infrastructure automation.</w:t>
      </w:r>
    </w:p>
    <w:p w14:paraId="15E25307" w14:textId="53E98D80" w:rsidR="007F1797" w:rsidRPr="00C47B48" w:rsidRDefault="007F1797" w:rsidP="005C3B1F">
      <w:pPr>
        <w:pStyle w:val="ListParagraph"/>
        <w:numPr>
          <w:ilvl w:val="0"/>
          <w:numId w:val="4"/>
        </w:numPr>
        <w:spacing w:after="80" w:line="276" w:lineRule="auto"/>
        <w:jc w:val="both"/>
        <w:rPr>
          <w:rFonts w:ascii="Calibri" w:eastAsia="Calibri" w:hAnsi="Calibri" w:cs="Calibri"/>
          <w:sz w:val="20"/>
          <w:szCs w:val="20"/>
        </w:rPr>
      </w:pPr>
      <w:r w:rsidRPr="00C47B48">
        <w:rPr>
          <w:rFonts w:ascii="Calibri" w:hAnsi="Calibri" w:cs="Calibri"/>
          <w:sz w:val="20"/>
          <w:szCs w:val="20"/>
        </w:rPr>
        <w:t>Supported sales and pre-sales efforts through technical demos, architecture presentations, and solution design.</w:t>
      </w:r>
    </w:p>
    <w:p w14:paraId="18D4501C" w14:textId="37ECD899" w:rsidR="00ED4DDA" w:rsidRPr="00880799" w:rsidRDefault="00CF7F2A" w:rsidP="007F1797">
      <w:pPr>
        <w:spacing w:line="276" w:lineRule="auto"/>
        <w:jc w:val="both"/>
        <w:rPr>
          <w:sz w:val="20"/>
          <w:szCs w:val="20"/>
        </w:rPr>
      </w:pPr>
      <w:r w:rsidRPr="00880799">
        <w:rPr>
          <w:rFonts w:ascii="Calibri" w:eastAsia="Calibri" w:hAnsi="Calibri" w:cs="Calibri"/>
          <w:color w:val="646464"/>
          <w:sz w:val="20"/>
          <w:szCs w:val="20"/>
        </w:rPr>
        <w:t>Technologies</w:t>
      </w:r>
      <w:r w:rsidR="00AF7FA0">
        <w:rPr>
          <w:rFonts w:ascii="Calibri" w:eastAsia="Calibri" w:hAnsi="Calibri" w:cs="Calibri"/>
          <w:color w:val="646464"/>
          <w:sz w:val="20"/>
          <w:szCs w:val="20"/>
        </w:rPr>
        <w:t>:</w:t>
      </w:r>
      <w:r w:rsidR="00AF7FA0" w:rsidRPr="00AF7FA0">
        <w:t xml:space="preserve"> </w:t>
      </w:r>
      <w:r w:rsidR="00AF7FA0" w:rsidRPr="00AF7FA0">
        <w:rPr>
          <w:rFonts w:ascii="Calibri" w:eastAsia="Calibri" w:hAnsi="Calibri" w:cs="Calibri"/>
          <w:color w:val="646464"/>
          <w:sz w:val="20"/>
          <w:szCs w:val="20"/>
        </w:rPr>
        <w:t>Red Hat OpenShift, Kubernetes, AWS, Azure, IBM Cloud, AWS EKS, Azure AKS, IBM Cloud Kubernetes Service, IBM Cloud Pak for Integration, IBM Cloud Pak for Applications, Jenkins, Tekton, Terraform, Ansible, GitOps, Java, Python, Bash, YAML, CI/CD pipelines, Enterprise container platforms</w:t>
      </w:r>
    </w:p>
    <w:p w14:paraId="2411EE4F" w14:textId="77777777" w:rsidR="00ED4DDA" w:rsidRPr="00090599" w:rsidRDefault="00CF7F2A" w:rsidP="007F1797">
      <w:pPr>
        <w:spacing w:after="40" w:line="276" w:lineRule="auto"/>
        <w:jc w:val="both"/>
      </w:pPr>
      <w:r w:rsidRPr="00090599">
        <w:rPr>
          <w:rFonts w:ascii="Calibri" w:eastAsia="Calibri" w:hAnsi="Calibri" w:cs="Calibri"/>
          <w:b/>
        </w:rPr>
        <w:t>Team Lead / Sr. Principal Engineer - Express Scripts</w:t>
      </w:r>
    </w:p>
    <w:p w14:paraId="5EEFFFA6" w14:textId="77777777" w:rsidR="00ED4DDA" w:rsidRPr="00090599" w:rsidRDefault="00CF7F2A" w:rsidP="007F1797">
      <w:pPr>
        <w:spacing w:after="80" w:line="276" w:lineRule="auto"/>
        <w:jc w:val="both"/>
      </w:pPr>
      <w:r w:rsidRPr="00090599">
        <w:rPr>
          <w:rFonts w:ascii="Calibri" w:eastAsia="Calibri" w:hAnsi="Calibri" w:cs="Calibri"/>
          <w:color w:val="646464"/>
        </w:rPr>
        <w:t>01/2018 – 10/2019 | Austin, TX</w:t>
      </w:r>
    </w:p>
    <w:p w14:paraId="382F70ED" w14:textId="66ECA53B" w:rsidR="00ED4DDA" w:rsidRPr="00537CE3" w:rsidRDefault="00CF7F2A" w:rsidP="0019358A">
      <w:pPr>
        <w:pStyle w:val="ListParagraph"/>
        <w:numPr>
          <w:ilvl w:val="0"/>
          <w:numId w:val="8"/>
        </w:numPr>
        <w:spacing w:after="0" w:line="276" w:lineRule="auto"/>
        <w:jc w:val="both"/>
        <w:rPr>
          <w:rFonts w:ascii="Calibri" w:hAnsi="Calibri" w:cs="Calibri"/>
          <w:sz w:val="20"/>
          <w:szCs w:val="20"/>
        </w:rPr>
      </w:pPr>
      <w:r w:rsidRPr="00537CE3">
        <w:rPr>
          <w:rFonts w:ascii="Calibri" w:eastAsia="Calibri" w:hAnsi="Calibri" w:cs="Calibri"/>
          <w:sz w:val="20"/>
          <w:szCs w:val="20"/>
        </w:rPr>
        <w:t>Architected data-intensive platforms using Spring Boot, Kafka, and PCF.</w:t>
      </w:r>
    </w:p>
    <w:p w14:paraId="0F0C03F9" w14:textId="62D053F8" w:rsidR="00ED4DDA" w:rsidRPr="00537CE3" w:rsidRDefault="00CF7F2A" w:rsidP="0019358A">
      <w:pPr>
        <w:pStyle w:val="ListParagraph"/>
        <w:numPr>
          <w:ilvl w:val="0"/>
          <w:numId w:val="8"/>
        </w:numPr>
        <w:spacing w:after="0" w:line="276" w:lineRule="auto"/>
        <w:jc w:val="both"/>
        <w:rPr>
          <w:rFonts w:ascii="Calibri" w:hAnsi="Calibri" w:cs="Calibri"/>
          <w:sz w:val="20"/>
          <w:szCs w:val="20"/>
        </w:rPr>
      </w:pPr>
      <w:r w:rsidRPr="00537CE3">
        <w:rPr>
          <w:rFonts w:ascii="Calibri" w:eastAsia="Calibri" w:hAnsi="Calibri" w:cs="Calibri"/>
          <w:sz w:val="20"/>
          <w:szCs w:val="20"/>
        </w:rPr>
        <w:t>Designed real-time CDC pipelines from mainframe systems into modern data platforms.</w:t>
      </w:r>
    </w:p>
    <w:p w14:paraId="5B01330F" w14:textId="4E42D7AE" w:rsidR="00ED4DDA" w:rsidRPr="00537CE3" w:rsidRDefault="00CF7F2A" w:rsidP="0019358A">
      <w:pPr>
        <w:pStyle w:val="ListParagraph"/>
        <w:numPr>
          <w:ilvl w:val="0"/>
          <w:numId w:val="8"/>
        </w:numPr>
        <w:spacing w:after="0" w:line="276" w:lineRule="auto"/>
        <w:jc w:val="both"/>
        <w:rPr>
          <w:rFonts w:ascii="Calibri" w:eastAsia="Calibri" w:hAnsi="Calibri" w:cs="Calibri"/>
          <w:sz w:val="20"/>
          <w:szCs w:val="20"/>
        </w:rPr>
      </w:pPr>
      <w:r w:rsidRPr="00537CE3">
        <w:rPr>
          <w:rFonts w:ascii="Calibri" w:eastAsia="Calibri" w:hAnsi="Calibri" w:cs="Calibri"/>
          <w:sz w:val="20"/>
          <w:szCs w:val="20"/>
        </w:rPr>
        <w:t>Enabled event-driven microservices architectures supporting large-scale analytics workloads.</w:t>
      </w:r>
    </w:p>
    <w:p w14:paraId="7D1D2D79" w14:textId="065257E6" w:rsidR="0019358A" w:rsidRPr="00537CE3" w:rsidRDefault="0019358A" w:rsidP="0019358A">
      <w:pPr>
        <w:pStyle w:val="ListParagraph"/>
        <w:numPr>
          <w:ilvl w:val="0"/>
          <w:numId w:val="8"/>
        </w:numPr>
        <w:spacing w:after="0" w:line="276" w:lineRule="auto"/>
        <w:jc w:val="both"/>
        <w:rPr>
          <w:rFonts w:ascii="Calibri" w:hAnsi="Calibri" w:cs="Calibri"/>
          <w:sz w:val="20"/>
          <w:szCs w:val="20"/>
        </w:rPr>
      </w:pPr>
      <w:r w:rsidRPr="00537CE3">
        <w:rPr>
          <w:rFonts w:ascii="Calibri" w:hAnsi="Calibri" w:cs="Calibri"/>
          <w:sz w:val="20"/>
          <w:szCs w:val="20"/>
        </w:rPr>
        <w:t>Owned platform scalability, resiliency, and performance optimization initiatives.</w:t>
      </w:r>
    </w:p>
    <w:p w14:paraId="6B8D1CB7" w14:textId="5C82B5C5" w:rsidR="0019358A" w:rsidRPr="00537CE3" w:rsidRDefault="0019358A" w:rsidP="0019358A">
      <w:pPr>
        <w:pStyle w:val="ListParagraph"/>
        <w:numPr>
          <w:ilvl w:val="0"/>
          <w:numId w:val="8"/>
        </w:numPr>
        <w:spacing w:after="0" w:line="276" w:lineRule="auto"/>
        <w:jc w:val="both"/>
        <w:rPr>
          <w:rFonts w:ascii="Calibri" w:hAnsi="Calibri" w:cs="Calibri"/>
          <w:sz w:val="20"/>
          <w:szCs w:val="20"/>
        </w:rPr>
      </w:pPr>
      <w:r w:rsidRPr="00537CE3">
        <w:rPr>
          <w:rFonts w:ascii="Calibri" w:hAnsi="Calibri" w:cs="Calibri"/>
          <w:sz w:val="20"/>
          <w:szCs w:val="20"/>
        </w:rPr>
        <w:t>Mentored engineers and provided technical direction across distributed teams.</w:t>
      </w:r>
    </w:p>
    <w:p w14:paraId="0F4C2A83" w14:textId="2901253F" w:rsidR="00CD6FC0" w:rsidRPr="00CD6FC0" w:rsidRDefault="0019358A" w:rsidP="00CD6FC0">
      <w:pPr>
        <w:pStyle w:val="ListParagraph"/>
        <w:numPr>
          <w:ilvl w:val="0"/>
          <w:numId w:val="8"/>
        </w:numPr>
        <w:spacing w:after="0" w:line="480" w:lineRule="auto"/>
        <w:jc w:val="both"/>
        <w:rPr>
          <w:sz w:val="20"/>
          <w:szCs w:val="20"/>
        </w:rPr>
      </w:pPr>
      <w:r w:rsidRPr="00537CE3">
        <w:rPr>
          <w:rFonts w:ascii="Calibri" w:hAnsi="Calibri" w:cs="Calibri"/>
          <w:sz w:val="20"/>
          <w:szCs w:val="20"/>
        </w:rPr>
        <w:t>Partnered with business stakeholders to modernize legacy systems while ensuring data integrity and uptime.</w:t>
      </w:r>
    </w:p>
    <w:p w14:paraId="4DDA807A" w14:textId="6552112A" w:rsidR="00CD6FC0" w:rsidRDefault="00CF7F2A" w:rsidP="00CD6FC0">
      <w:pPr>
        <w:spacing w:after="0" w:line="240" w:lineRule="auto"/>
        <w:jc w:val="both"/>
        <w:rPr>
          <w:rFonts w:ascii="Calibri" w:eastAsia="Calibri" w:hAnsi="Calibri" w:cs="Calibri"/>
          <w:color w:val="646464"/>
          <w:sz w:val="20"/>
          <w:szCs w:val="20"/>
        </w:rPr>
      </w:pPr>
      <w:r w:rsidRPr="00880799">
        <w:rPr>
          <w:rFonts w:ascii="Calibri" w:eastAsia="Calibri" w:hAnsi="Calibri" w:cs="Calibri"/>
          <w:color w:val="646464"/>
          <w:sz w:val="20"/>
          <w:szCs w:val="20"/>
        </w:rPr>
        <w:t xml:space="preserve">Technologies: </w:t>
      </w:r>
      <w:r w:rsidR="005D4444" w:rsidRPr="005D4444">
        <w:rPr>
          <w:rFonts w:ascii="Calibri" w:eastAsia="Calibri" w:hAnsi="Calibri" w:cs="Calibri"/>
          <w:color w:val="646464"/>
          <w:sz w:val="20"/>
          <w:szCs w:val="20"/>
        </w:rPr>
        <w:t>AWS, EC2, VPC, IAM, Pivotal Cloud Foundry (PCF), Apache Kafka, IBM MQ, Attunity CDC, Spring Boot, Java, Python, SQL, Shell Scripting, Oracle, MongoDB, Cassandra, REST APIs, Distributed systems, High-availability platforms</w:t>
      </w:r>
    </w:p>
    <w:p w14:paraId="4AF92EBB" w14:textId="77777777" w:rsidR="005D4444" w:rsidRPr="00880799" w:rsidRDefault="005D4444" w:rsidP="00CD6FC0">
      <w:pPr>
        <w:spacing w:after="0" w:line="240" w:lineRule="auto"/>
        <w:jc w:val="both"/>
        <w:rPr>
          <w:sz w:val="20"/>
          <w:szCs w:val="20"/>
        </w:rPr>
      </w:pPr>
    </w:p>
    <w:p w14:paraId="07375B90" w14:textId="77777777" w:rsidR="00ED4DDA" w:rsidRPr="00090599" w:rsidRDefault="00CF7F2A" w:rsidP="00685976">
      <w:pPr>
        <w:spacing w:after="40"/>
        <w:jc w:val="both"/>
      </w:pPr>
      <w:r w:rsidRPr="00090599">
        <w:rPr>
          <w:rFonts w:ascii="Calibri" w:eastAsia="Calibri" w:hAnsi="Calibri" w:cs="Calibri"/>
          <w:b/>
        </w:rPr>
        <w:t>Principal Consultant / Architect - Williams Energy</w:t>
      </w:r>
    </w:p>
    <w:p w14:paraId="71C059A2" w14:textId="78E95CEF" w:rsidR="00ED4DDA" w:rsidRPr="00090599" w:rsidRDefault="00CF7F2A" w:rsidP="00685976">
      <w:pPr>
        <w:spacing w:after="80"/>
        <w:jc w:val="both"/>
      </w:pPr>
      <w:r w:rsidRPr="00090599">
        <w:rPr>
          <w:rFonts w:ascii="Calibri" w:eastAsia="Calibri" w:hAnsi="Calibri" w:cs="Calibri"/>
          <w:color w:val="646464"/>
        </w:rPr>
        <w:t>0</w:t>
      </w:r>
      <w:r w:rsidR="0042665F">
        <w:rPr>
          <w:rFonts w:ascii="Calibri" w:eastAsia="Calibri" w:hAnsi="Calibri" w:cs="Calibri"/>
          <w:color w:val="646464"/>
        </w:rPr>
        <w:t>8</w:t>
      </w:r>
      <w:r w:rsidRPr="00090599">
        <w:rPr>
          <w:rFonts w:ascii="Calibri" w:eastAsia="Calibri" w:hAnsi="Calibri" w:cs="Calibri"/>
          <w:color w:val="646464"/>
        </w:rPr>
        <w:t>/201</w:t>
      </w:r>
      <w:r w:rsidR="0042665F">
        <w:rPr>
          <w:rFonts w:ascii="Calibri" w:eastAsia="Calibri" w:hAnsi="Calibri" w:cs="Calibri"/>
          <w:color w:val="646464"/>
        </w:rPr>
        <w:t>5</w:t>
      </w:r>
      <w:r w:rsidRPr="00090599">
        <w:rPr>
          <w:rFonts w:ascii="Calibri" w:eastAsia="Calibri" w:hAnsi="Calibri" w:cs="Calibri"/>
          <w:color w:val="646464"/>
        </w:rPr>
        <w:t xml:space="preserve"> – 01/2018 | Houston, TX</w:t>
      </w:r>
    </w:p>
    <w:p w14:paraId="7B3B9023" w14:textId="76DEF6D8" w:rsidR="00ED4DDA" w:rsidRPr="004B3731" w:rsidRDefault="00CF7F2A" w:rsidP="004D3AD8">
      <w:pPr>
        <w:pStyle w:val="ListParagraph"/>
        <w:numPr>
          <w:ilvl w:val="0"/>
          <w:numId w:val="10"/>
        </w:numPr>
        <w:spacing w:after="80"/>
        <w:jc w:val="both"/>
        <w:rPr>
          <w:rFonts w:ascii="Calibri" w:hAnsi="Calibri" w:cs="Calibri"/>
          <w:sz w:val="20"/>
          <w:szCs w:val="20"/>
        </w:rPr>
      </w:pPr>
      <w:r w:rsidRPr="004B3731">
        <w:rPr>
          <w:rFonts w:ascii="Calibri" w:eastAsia="Calibri" w:hAnsi="Calibri" w:cs="Calibri"/>
          <w:sz w:val="20"/>
          <w:szCs w:val="20"/>
        </w:rPr>
        <w:t>Designed distributed integration and data platforms supporting energy trading and operations.</w:t>
      </w:r>
    </w:p>
    <w:p w14:paraId="37158B52" w14:textId="443D4196" w:rsidR="00ED4DDA" w:rsidRPr="004B3731" w:rsidRDefault="00CF7F2A" w:rsidP="004D3AD8">
      <w:pPr>
        <w:pStyle w:val="ListParagraph"/>
        <w:numPr>
          <w:ilvl w:val="0"/>
          <w:numId w:val="10"/>
        </w:numPr>
        <w:spacing w:after="80"/>
        <w:jc w:val="both"/>
        <w:rPr>
          <w:rFonts w:ascii="Calibri" w:hAnsi="Calibri" w:cs="Calibri"/>
          <w:sz w:val="20"/>
          <w:szCs w:val="20"/>
        </w:rPr>
      </w:pPr>
      <w:r w:rsidRPr="004B3731">
        <w:rPr>
          <w:rFonts w:ascii="Calibri" w:eastAsia="Calibri" w:hAnsi="Calibri" w:cs="Calibri"/>
          <w:sz w:val="20"/>
          <w:szCs w:val="20"/>
        </w:rPr>
        <w:t>Built scalable microservices and ESB-based platforms with MuleSoft and Kafka.</w:t>
      </w:r>
    </w:p>
    <w:p w14:paraId="508EA553" w14:textId="0463E932" w:rsidR="00ED4DDA" w:rsidRPr="004B3731" w:rsidRDefault="00CF7F2A" w:rsidP="004D3AD8">
      <w:pPr>
        <w:pStyle w:val="ListParagraph"/>
        <w:numPr>
          <w:ilvl w:val="0"/>
          <w:numId w:val="10"/>
        </w:numPr>
        <w:spacing w:after="80"/>
        <w:jc w:val="both"/>
        <w:rPr>
          <w:rFonts w:ascii="Calibri" w:eastAsia="Calibri" w:hAnsi="Calibri" w:cs="Calibri"/>
          <w:sz w:val="20"/>
          <w:szCs w:val="20"/>
        </w:rPr>
      </w:pPr>
      <w:r w:rsidRPr="004B3731">
        <w:rPr>
          <w:rFonts w:ascii="Calibri" w:eastAsia="Calibri" w:hAnsi="Calibri" w:cs="Calibri"/>
          <w:sz w:val="20"/>
          <w:szCs w:val="20"/>
        </w:rPr>
        <w:t>Defined enterprise SOA and integration governance models.</w:t>
      </w:r>
    </w:p>
    <w:p w14:paraId="0FE06A50" w14:textId="73F795BE" w:rsidR="004D3AD8" w:rsidRPr="004B3731" w:rsidRDefault="004D3AD8" w:rsidP="004D3AD8">
      <w:pPr>
        <w:pStyle w:val="ListParagraph"/>
        <w:numPr>
          <w:ilvl w:val="0"/>
          <w:numId w:val="10"/>
        </w:numPr>
        <w:spacing w:after="80"/>
        <w:jc w:val="both"/>
        <w:rPr>
          <w:rFonts w:ascii="Calibri" w:hAnsi="Calibri" w:cs="Calibri"/>
          <w:sz w:val="20"/>
          <w:szCs w:val="20"/>
        </w:rPr>
      </w:pPr>
      <w:r w:rsidRPr="004B3731">
        <w:rPr>
          <w:rFonts w:ascii="Calibri" w:hAnsi="Calibri" w:cs="Calibri"/>
          <w:sz w:val="20"/>
          <w:szCs w:val="20"/>
        </w:rPr>
        <w:t>Led modernization initiatives replacing point-to-point integrations with reusable APIs and event streams.</w:t>
      </w:r>
    </w:p>
    <w:p w14:paraId="3D1DC62F" w14:textId="2F5B47F8" w:rsidR="004D3AD8" w:rsidRPr="004B3731" w:rsidRDefault="004D3AD8" w:rsidP="004D3AD8">
      <w:pPr>
        <w:pStyle w:val="ListParagraph"/>
        <w:numPr>
          <w:ilvl w:val="0"/>
          <w:numId w:val="10"/>
        </w:numPr>
        <w:spacing w:after="80"/>
        <w:jc w:val="both"/>
        <w:rPr>
          <w:rFonts w:ascii="Calibri" w:hAnsi="Calibri" w:cs="Calibri"/>
          <w:sz w:val="20"/>
          <w:szCs w:val="20"/>
        </w:rPr>
      </w:pPr>
      <w:r w:rsidRPr="004B3731">
        <w:rPr>
          <w:rFonts w:ascii="Calibri" w:hAnsi="Calibri" w:cs="Calibri"/>
          <w:sz w:val="20"/>
          <w:szCs w:val="20"/>
        </w:rPr>
        <w:t>Provided architectural oversight across multiple integration and data initiatives.</w:t>
      </w:r>
    </w:p>
    <w:p w14:paraId="60E8FE59" w14:textId="53F9DCC5" w:rsidR="00ED4DDA" w:rsidRPr="005347C0" w:rsidRDefault="00CF7F2A" w:rsidP="00685976">
      <w:pPr>
        <w:jc w:val="both"/>
        <w:rPr>
          <w:rFonts w:ascii="Calibri" w:eastAsia="Calibri" w:hAnsi="Calibri" w:cs="Calibri"/>
          <w:color w:val="646464"/>
          <w:sz w:val="20"/>
          <w:szCs w:val="20"/>
        </w:rPr>
      </w:pPr>
      <w:r w:rsidRPr="00880799">
        <w:rPr>
          <w:rFonts w:ascii="Calibri" w:eastAsia="Calibri" w:hAnsi="Calibri" w:cs="Calibri"/>
          <w:color w:val="646464"/>
          <w:sz w:val="20"/>
          <w:szCs w:val="20"/>
        </w:rPr>
        <w:t>Technologies: MuleSoft ESB, Anypoint API Platform, Kafka, Spring Boot,</w:t>
      </w:r>
      <w:r w:rsidR="005347C0" w:rsidRPr="005347C0">
        <w:rPr>
          <w:rFonts w:ascii="Times New Roman" w:eastAsia="Times New Roman" w:hAnsi="Times New Roman" w:cs="Times New Roman"/>
          <w:kern w:val="0"/>
          <w14:ligatures w14:val="none"/>
        </w:rPr>
        <w:t xml:space="preserve"> </w:t>
      </w:r>
      <w:r w:rsidR="005347C0" w:rsidRPr="005347C0">
        <w:rPr>
          <w:rFonts w:ascii="Calibri" w:eastAsia="Calibri" w:hAnsi="Calibri" w:cs="Calibri"/>
          <w:color w:val="646464"/>
          <w:sz w:val="20"/>
          <w:szCs w:val="20"/>
        </w:rPr>
        <w:t xml:space="preserve">Java, SQL, JavaScript, </w:t>
      </w:r>
      <w:r w:rsidR="00890047" w:rsidRPr="005347C0">
        <w:rPr>
          <w:rFonts w:ascii="Calibri" w:eastAsia="Calibri" w:hAnsi="Calibri" w:cs="Calibri"/>
          <w:color w:val="646464"/>
          <w:sz w:val="20"/>
          <w:szCs w:val="20"/>
        </w:rPr>
        <w:t>Bash</w:t>
      </w:r>
      <w:r w:rsidR="00890047">
        <w:rPr>
          <w:rFonts w:ascii="Calibri" w:eastAsia="Calibri" w:hAnsi="Calibri" w:cs="Calibri"/>
          <w:color w:val="646464"/>
          <w:sz w:val="20"/>
          <w:szCs w:val="20"/>
        </w:rPr>
        <w:t xml:space="preserve">, </w:t>
      </w:r>
      <w:r w:rsidR="00890047" w:rsidRPr="00880799">
        <w:rPr>
          <w:rFonts w:ascii="Calibri" w:eastAsia="Calibri" w:hAnsi="Calibri" w:cs="Calibri"/>
          <w:color w:val="646464"/>
          <w:sz w:val="20"/>
          <w:szCs w:val="20"/>
        </w:rPr>
        <w:t>Oracle</w:t>
      </w:r>
      <w:r w:rsidRPr="00880799">
        <w:rPr>
          <w:rFonts w:ascii="Calibri" w:eastAsia="Calibri" w:hAnsi="Calibri" w:cs="Calibri"/>
          <w:color w:val="646464"/>
          <w:sz w:val="20"/>
          <w:szCs w:val="20"/>
        </w:rPr>
        <w:t>, IBM Maximo, ELK Stack, SOA Governance</w:t>
      </w:r>
      <w:r w:rsidR="00320AAB">
        <w:rPr>
          <w:rFonts w:ascii="Calibri" w:eastAsia="Calibri" w:hAnsi="Calibri" w:cs="Calibri"/>
          <w:color w:val="646464"/>
          <w:sz w:val="20"/>
          <w:szCs w:val="20"/>
        </w:rPr>
        <w:t>,</w:t>
      </w:r>
      <w:r w:rsidR="00320AAB" w:rsidRPr="00320AAB">
        <w:t xml:space="preserve"> </w:t>
      </w:r>
      <w:r w:rsidR="00320AAB" w:rsidRPr="00320AAB">
        <w:rPr>
          <w:rFonts w:ascii="Calibri" w:eastAsia="Calibri" w:hAnsi="Calibri" w:cs="Calibri"/>
          <w:color w:val="646464"/>
          <w:sz w:val="20"/>
          <w:szCs w:val="20"/>
        </w:rPr>
        <w:t>API-led connectivity, Enterprise integration platforms</w:t>
      </w:r>
    </w:p>
    <w:p w14:paraId="6572780B" w14:textId="77777777" w:rsidR="00ED4DDA" w:rsidRPr="00880799" w:rsidRDefault="00CF7F2A" w:rsidP="00685976">
      <w:pPr>
        <w:spacing w:after="40"/>
        <w:jc w:val="both"/>
      </w:pPr>
      <w:r w:rsidRPr="00880799">
        <w:rPr>
          <w:rFonts w:ascii="Calibri" w:eastAsia="Calibri" w:hAnsi="Calibri" w:cs="Calibri"/>
          <w:b/>
        </w:rPr>
        <w:t>SOA Architect / Platform Architect - MEMC / SunEdison Semiconductors</w:t>
      </w:r>
    </w:p>
    <w:p w14:paraId="7374246C" w14:textId="22A4AD1D" w:rsidR="00ED4DDA" w:rsidRPr="00880799" w:rsidRDefault="0042665F" w:rsidP="00685976">
      <w:pPr>
        <w:spacing w:after="80"/>
        <w:jc w:val="both"/>
      </w:pPr>
      <w:r>
        <w:rPr>
          <w:rFonts w:ascii="Calibri" w:eastAsia="Calibri" w:hAnsi="Calibri" w:cs="Calibri"/>
          <w:color w:val="646464"/>
        </w:rPr>
        <w:t>07/</w:t>
      </w:r>
      <w:r w:rsidR="00CF7F2A" w:rsidRPr="00880799">
        <w:rPr>
          <w:rFonts w:ascii="Calibri" w:eastAsia="Calibri" w:hAnsi="Calibri" w:cs="Calibri"/>
          <w:color w:val="646464"/>
        </w:rPr>
        <w:t>20</w:t>
      </w:r>
      <w:r>
        <w:rPr>
          <w:rFonts w:ascii="Calibri" w:eastAsia="Calibri" w:hAnsi="Calibri" w:cs="Calibri"/>
          <w:color w:val="646464"/>
        </w:rPr>
        <w:t>13</w:t>
      </w:r>
      <w:r w:rsidR="00CF7F2A" w:rsidRPr="00880799">
        <w:rPr>
          <w:rFonts w:ascii="Calibri" w:eastAsia="Calibri" w:hAnsi="Calibri" w:cs="Calibri"/>
          <w:color w:val="646464"/>
        </w:rPr>
        <w:t xml:space="preserve"> – </w:t>
      </w:r>
      <w:r>
        <w:rPr>
          <w:rFonts w:ascii="Calibri" w:eastAsia="Calibri" w:hAnsi="Calibri" w:cs="Calibri"/>
          <w:color w:val="646464"/>
        </w:rPr>
        <w:t>08/</w:t>
      </w:r>
      <w:r w:rsidR="00CF7F2A" w:rsidRPr="00880799">
        <w:rPr>
          <w:rFonts w:ascii="Calibri" w:eastAsia="Calibri" w:hAnsi="Calibri" w:cs="Calibri"/>
          <w:color w:val="646464"/>
        </w:rPr>
        <w:t>201</w:t>
      </w:r>
      <w:r>
        <w:rPr>
          <w:rFonts w:ascii="Calibri" w:eastAsia="Calibri" w:hAnsi="Calibri" w:cs="Calibri"/>
          <w:color w:val="646464"/>
        </w:rPr>
        <w:t>5</w:t>
      </w:r>
      <w:r w:rsidR="00CF7F2A" w:rsidRPr="00880799">
        <w:rPr>
          <w:rFonts w:ascii="Calibri" w:eastAsia="Calibri" w:hAnsi="Calibri" w:cs="Calibri"/>
          <w:color w:val="646464"/>
        </w:rPr>
        <w:t xml:space="preserve"> | Austin, TX</w:t>
      </w:r>
    </w:p>
    <w:p w14:paraId="49A628B0" w14:textId="4E29EAF0" w:rsidR="00ED4DDA" w:rsidRPr="00AE6FE3" w:rsidRDefault="00CF7F2A" w:rsidP="00931613">
      <w:pPr>
        <w:pStyle w:val="ListParagraph"/>
        <w:numPr>
          <w:ilvl w:val="0"/>
          <w:numId w:val="12"/>
        </w:numPr>
        <w:spacing w:after="80"/>
        <w:jc w:val="both"/>
        <w:rPr>
          <w:rFonts w:ascii="Calibri" w:hAnsi="Calibri" w:cs="Calibri"/>
          <w:sz w:val="20"/>
          <w:szCs w:val="20"/>
        </w:rPr>
      </w:pPr>
      <w:r w:rsidRPr="00AE6FE3">
        <w:rPr>
          <w:rFonts w:ascii="Calibri" w:eastAsia="Calibri" w:hAnsi="Calibri" w:cs="Calibri"/>
          <w:sz w:val="20"/>
          <w:szCs w:val="20"/>
        </w:rPr>
        <w:t>Designed and governed enterprise integration and data platforms for semiconductor manufacturing systems.</w:t>
      </w:r>
    </w:p>
    <w:p w14:paraId="0673BFAF" w14:textId="3797E1E8" w:rsidR="00ED4DDA" w:rsidRPr="00AE6FE3" w:rsidRDefault="00CF7F2A" w:rsidP="00931613">
      <w:pPr>
        <w:pStyle w:val="ListParagraph"/>
        <w:numPr>
          <w:ilvl w:val="0"/>
          <w:numId w:val="12"/>
        </w:numPr>
        <w:spacing w:after="80"/>
        <w:jc w:val="both"/>
        <w:rPr>
          <w:rFonts w:ascii="Calibri" w:hAnsi="Calibri" w:cs="Calibri"/>
          <w:sz w:val="20"/>
          <w:szCs w:val="20"/>
        </w:rPr>
      </w:pPr>
      <w:r w:rsidRPr="00AE6FE3">
        <w:rPr>
          <w:rFonts w:ascii="Calibri" w:eastAsia="Calibri" w:hAnsi="Calibri" w:cs="Calibri"/>
          <w:sz w:val="20"/>
          <w:szCs w:val="20"/>
        </w:rPr>
        <w:t>Defined SOA reference architectures, governance models, and platform standards.</w:t>
      </w:r>
    </w:p>
    <w:p w14:paraId="218D4497" w14:textId="452359A6" w:rsidR="00ED4DDA" w:rsidRPr="00AE6FE3" w:rsidRDefault="00CF7F2A" w:rsidP="00931613">
      <w:pPr>
        <w:pStyle w:val="ListParagraph"/>
        <w:numPr>
          <w:ilvl w:val="0"/>
          <w:numId w:val="12"/>
        </w:numPr>
        <w:spacing w:after="80"/>
        <w:jc w:val="both"/>
        <w:rPr>
          <w:rFonts w:ascii="Calibri" w:eastAsia="Calibri" w:hAnsi="Calibri" w:cs="Calibri"/>
          <w:sz w:val="20"/>
          <w:szCs w:val="20"/>
        </w:rPr>
      </w:pPr>
      <w:r w:rsidRPr="00AE6FE3">
        <w:rPr>
          <w:rFonts w:ascii="Calibri" w:eastAsia="Calibri" w:hAnsi="Calibri" w:cs="Calibri"/>
          <w:sz w:val="20"/>
          <w:szCs w:val="20"/>
        </w:rPr>
        <w:t>Integrated manufacturing systems, SAP, Salesforce, and Maximo.</w:t>
      </w:r>
    </w:p>
    <w:p w14:paraId="08A40EB4" w14:textId="7D7FF009" w:rsidR="00931613" w:rsidRPr="00AE6FE3" w:rsidRDefault="00931613" w:rsidP="00931613">
      <w:pPr>
        <w:pStyle w:val="ListParagraph"/>
        <w:numPr>
          <w:ilvl w:val="0"/>
          <w:numId w:val="12"/>
        </w:numPr>
        <w:spacing w:after="80"/>
        <w:jc w:val="both"/>
        <w:rPr>
          <w:rFonts w:ascii="Calibri" w:hAnsi="Calibri" w:cs="Calibri"/>
          <w:sz w:val="20"/>
          <w:szCs w:val="20"/>
        </w:rPr>
      </w:pPr>
      <w:r w:rsidRPr="00AE6FE3">
        <w:rPr>
          <w:rFonts w:ascii="Calibri" w:hAnsi="Calibri" w:cs="Calibri"/>
          <w:sz w:val="20"/>
          <w:szCs w:val="20"/>
        </w:rPr>
        <w:t>Led platform modernization efforts introducing containerization and early Kubernetes adoption.</w:t>
      </w:r>
    </w:p>
    <w:p w14:paraId="235311BB" w14:textId="18D4C677" w:rsidR="00931613" w:rsidRPr="00AE6FE3" w:rsidRDefault="00931613" w:rsidP="00931613">
      <w:pPr>
        <w:pStyle w:val="ListParagraph"/>
        <w:numPr>
          <w:ilvl w:val="0"/>
          <w:numId w:val="12"/>
        </w:numPr>
        <w:spacing w:after="80"/>
        <w:jc w:val="both"/>
        <w:rPr>
          <w:rFonts w:ascii="Calibri" w:hAnsi="Calibri" w:cs="Calibri"/>
          <w:sz w:val="20"/>
          <w:szCs w:val="20"/>
        </w:rPr>
      </w:pPr>
      <w:r w:rsidRPr="00AE6FE3">
        <w:rPr>
          <w:rFonts w:ascii="Calibri" w:hAnsi="Calibri" w:cs="Calibri"/>
          <w:sz w:val="20"/>
          <w:szCs w:val="20"/>
        </w:rPr>
        <w:t>Partnered with manufacturing, IT, and business teams to ensure reliable data flows across global operations.</w:t>
      </w:r>
    </w:p>
    <w:p w14:paraId="147FB6D0" w14:textId="41F58A53" w:rsidR="00ED4DDA" w:rsidRPr="00090599" w:rsidRDefault="00CF7F2A" w:rsidP="00685976">
      <w:pPr>
        <w:jc w:val="both"/>
        <w:rPr>
          <w:sz w:val="20"/>
          <w:szCs w:val="20"/>
        </w:rPr>
      </w:pPr>
      <w:r w:rsidRPr="00880799">
        <w:rPr>
          <w:rFonts w:ascii="Calibri" w:eastAsia="Calibri" w:hAnsi="Calibri" w:cs="Calibri"/>
          <w:color w:val="646464"/>
          <w:sz w:val="20"/>
          <w:szCs w:val="20"/>
        </w:rPr>
        <w:t xml:space="preserve">Technologies: WSO2 ESB, WSO2 DSS, WSO2 API Manager, WSO2 Identity Server, </w:t>
      </w:r>
      <w:r w:rsidR="00BF292B" w:rsidRPr="00BF292B">
        <w:rPr>
          <w:rFonts w:ascii="Calibri" w:eastAsia="Calibri" w:hAnsi="Calibri" w:cs="Calibri"/>
          <w:color w:val="646464"/>
          <w:sz w:val="20"/>
          <w:szCs w:val="20"/>
        </w:rPr>
        <w:t>Java, SQL, JavaScript, XML, XSLT</w:t>
      </w:r>
      <w:r w:rsidR="00BF292B">
        <w:rPr>
          <w:rFonts w:ascii="Calibri" w:eastAsia="Calibri" w:hAnsi="Calibri" w:cs="Calibri"/>
          <w:color w:val="646464"/>
          <w:sz w:val="20"/>
          <w:szCs w:val="20"/>
        </w:rPr>
        <w:t xml:space="preserve">, </w:t>
      </w:r>
      <w:r w:rsidRPr="00880799">
        <w:rPr>
          <w:rFonts w:ascii="Calibri" w:eastAsia="Calibri" w:hAnsi="Calibri" w:cs="Calibri"/>
          <w:color w:val="646464"/>
          <w:sz w:val="20"/>
          <w:szCs w:val="20"/>
        </w:rPr>
        <w:t>IBM Maximo, SAP, Salesforce, Oracle, ELK Stack, Docker, Kubernetes</w:t>
      </w:r>
      <w:r w:rsidR="006E1FB0">
        <w:rPr>
          <w:rFonts w:ascii="Calibri" w:eastAsia="Calibri" w:hAnsi="Calibri" w:cs="Calibri"/>
          <w:color w:val="646464"/>
          <w:sz w:val="20"/>
          <w:szCs w:val="20"/>
        </w:rPr>
        <w:t>,</w:t>
      </w:r>
      <w:r w:rsidR="006E1FB0" w:rsidRPr="006E1FB0">
        <w:t xml:space="preserve"> </w:t>
      </w:r>
      <w:r w:rsidR="006E1FB0" w:rsidRPr="006E1FB0">
        <w:rPr>
          <w:rFonts w:ascii="Calibri" w:eastAsia="Calibri" w:hAnsi="Calibri" w:cs="Calibri"/>
          <w:color w:val="646464"/>
          <w:sz w:val="20"/>
          <w:szCs w:val="20"/>
        </w:rPr>
        <w:t>SOA Governance, Enterprise integration platforms</w:t>
      </w:r>
    </w:p>
    <w:p w14:paraId="029504D6" w14:textId="77777777" w:rsidR="00ED4DDA" w:rsidRPr="00880799" w:rsidRDefault="00CF7F2A" w:rsidP="00685976">
      <w:pPr>
        <w:spacing w:after="40"/>
        <w:jc w:val="both"/>
      </w:pPr>
      <w:r w:rsidRPr="00880799">
        <w:rPr>
          <w:rFonts w:ascii="Calibri" w:eastAsia="Calibri" w:hAnsi="Calibri" w:cs="Calibri"/>
          <w:b/>
        </w:rPr>
        <w:t>Solutions Architect / Senior Java Developer - General Motors</w:t>
      </w:r>
    </w:p>
    <w:p w14:paraId="29E72CDB" w14:textId="77777777" w:rsidR="00ED4DDA" w:rsidRPr="00880799" w:rsidRDefault="00CF7F2A" w:rsidP="00685976">
      <w:pPr>
        <w:spacing w:after="80"/>
        <w:jc w:val="both"/>
      </w:pPr>
      <w:r w:rsidRPr="00880799">
        <w:rPr>
          <w:rFonts w:ascii="Calibri" w:eastAsia="Calibri" w:hAnsi="Calibri" w:cs="Calibri"/>
          <w:color w:val="646464"/>
        </w:rPr>
        <w:t>10/2012 – 07/2013 | Austin, TX</w:t>
      </w:r>
    </w:p>
    <w:p w14:paraId="24B0A05C" w14:textId="3F34DA6C" w:rsidR="00ED4DDA" w:rsidRPr="00716B91" w:rsidRDefault="00CF7F2A" w:rsidP="004A2DE4">
      <w:pPr>
        <w:pStyle w:val="ListParagraph"/>
        <w:numPr>
          <w:ilvl w:val="0"/>
          <w:numId w:val="14"/>
        </w:numPr>
        <w:spacing w:after="80"/>
        <w:jc w:val="both"/>
        <w:rPr>
          <w:rFonts w:ascii="Calibri" w:hAnsi="Calibri" w:cs="Calibri"/>
          <w:sz w:val="20"/>
          <w:szCs w:val="20"/>
        </w:rPr>
      </w:pPr>
      <w:r w:rsidRPr="00716B91">
        <w:rPr>
          <w:rFonts w:ascii="Calibri" w:eastAsia="Calibri" w:hAnsi="Calibri" w:cs="Calibri"/>
          <w:sz w:val="20"/>
          <w:szCs w:val="20"/>
        </w:rPr>
        <w:t>Modernized large-scale Java platforms and transitioned applications in-house.</w:t>
      </w:r>
    </w:p>
    <w:p w14:paraId="2704A8E3" w14:textId="2FEC2FFD" w:rsidR="00ED4DDA" w:rsidRPr="00716B91" w:rsidRDefault="00CF7F2A" w:rsidP="004A2DE4">
      <w:pPr>
        <w:pStyle w:val="ListParagraph"/>
        <w:numPr>
          <w:ilvl w:val="0"/>
          <w:numId w:val="14"/>
        </w:numPr>
        <w:spacing w:after="80"/>
        <w:jc w:val="both"/>
        <w:rPr>
          <w:rFonts w:ascii="Calibri" w:eastAsia="Calibri" w:hAnsi="Calibri" w:cs="Calibri"/>
          <w:sz w:val="20"/>
          <w:szCs w:val="20"/>
        </w:rPr>
      </w:pPr>
      <w:r w:rsidRPr="00716B91">
        <w:rPr>
          <w:rFonts w:ascii="Calibri" w:eastAsia="Calibri" w:hAnsi="Calibri" w:cs="Calibri"/>
          <w:sz w:val="20"/>
          <w:szCs w:val="20"/>
        </w:rPr>
        <w:t>Improved scalability and reliability of transaction-heavy enterprise systems.</w:t>
      </w:r>
    </w:p>
    <w:p w14:paraId="5B745D70" w14:textId="74C097C7" w:rsidR="004A2DE4" w:rsidRPr="00716B91" w:rsidRDefault="004A2DE4" w:rsidP="004A2DE4">
      <w:pPr>
        <w:pStyle w:val="ListParagraph"/>
        <w:numPr>
          <w:ilvl w:val="0"/>
          <w:numId w:val="14"/>
        </w:numPr>
        <w:spacing w:after="80"/>
        <w:jc w:val="both"/>
        <w:rPr>
          <w:rFonts w:ascii="Calibri" w:hAnsi="Calibri" w:cs="Calibri"/>
          <w:sz w:val="20"/>
          <w:szCs w:val="20"/>
        </w:rPr>
      </w:pPr>
      <w:r w:rsidRPr="00716B91">
        <w:rPr>
          <w:rFonts w:ascii="Calibri" w:hAnsi="Calibri" w:cs="Calibri"/>
          <w:sz w:val="20"/>
          <w:szCs w:val="20"/>
        </w:rPr>
        <w:t>Designed and implemented REST and SOAP-based services supporting enterprise workflows.</w:t>
      </w:r>
    </w:p>
    <w:p w14:paraId="4F7C7738" w14:textId="1A318BAC" w:rsidR="004A2DE4" w:rsidRPr="00716B91" w:rsidRDefault="004A2DE4" w:rsidP="004A2DE4">
      <w:pPr>
        <w:pStyle w:val="ListParagraph"/>
        <w:numPr>
          <w:ilvl w:val="0"/>
          <w:numId w:val="14"/>
        </w:numPr>
        <w:spacing w:after="80"/>
        <w:jc w:val="both"/>
        <w:rPr>
          <w:rFonts w:ascii="Calibri" w:hAnsi="Calibri" w:cs="Calibri"/>
          <w:sz w:val="20"/>
          <w:szCs w:val="20"/>
        </w:rPr>
      </w:pPr>
      <w:r w:rsidRPr="00716B91">
        <w:rPr>
          <w:rFonts w:ascii="Calibri" w:hAnsi="Calibri" w:cs="Calibri"/>
          <w:sz w:val="20"/>
          <w:szCs w:val="20"/>
        </w:rPr>
        <w:t>Collaborated with cross-functional teams to reduce operational risk during system transitions.</w:t>
      </w:r>
    </w:p>
    <w:p w14:paraId="5D1C1C9C" w14:textId="243ABE21" w:rsidR="00ED4DDA" w:rsidRPr="00962AA8" w:rsidRDefault="00CF7F2A" w:rsidP="00962AA8">
      <w:pPr>
        <w:rPr>
          <w:rFonts w:ascii="Calibri" w:eastAsia="Calibri" w:hAnsi="Calibri" w:cs="Calibri"/>
          <w:color w:val="646464"/>
          <w:sz w:val="20"/>
          <w:szCs w:val="20"/>
        </w:rPr>
      </w:pPr>
      <w:r w:rsidRPr="00880799">
        <w:rPr>
          <w:rFonts w:ascii="Calibri" w:eastAsia="Calibri" w:hAnsi="Calibri" w:cs="Calibri"/>
          <w:color w:val="646464"/>
          <w:sz w:val="20"/>
          <w:szCs w:val="20"/>
        </w:rPr>
        <w:t xml:space="preserve">Technologies: </w:t>
      </w:r>
      <w:r w:rsidR="0092480B" w:rsidRPr="0092480B">
        <w:rPr>
          <w:rFonts w:ascii="Calibri" w:eastAsia="Calibri" w:hAnsi="Calibri" w:cs="Calibri"/>
          <w:color w:val="646464"/>
          <w:sz w:val="20"/>
          <w:szCs w:val="20"/>
        </w:rPr>
        <w:t>Java, J2EE, Spring, REST, SOAP Web Services, WebLogic, JavaScript, SQL, Oracle, Enterprise middleware, High-availability application platforms</w:t>
      </w:r>
      <w:r w:rsidR="0092480B">
        <w:rPr>
          <w:rFonts w:ascii="Calibri" w:eastAsia="Calibri" w:hAnsi="Calibri" w:cs="Calibri"/>
          <w:color w:val="646464"/>
          <w:sz w:val="20"/>
          <w:szCs w:val="20"/>
        </w:rPr>
        <w:br/>
      </w:r>
      <w:r w:rsidR="0083790A">
        <w:rPr>
          <w:rFonts w:ascii="Calibri" w:eastAsia="Calibri" w:hAnsi="Calibri" w:cs="Calibri"/>
          <w:color w:val="646464"/>
          <w:sz w:val="20"/>
          <w:szCs w:val="20"/>
        </w:rPr>
        <w:br/>
      </w:r>
      <w:r w:rsidRPr="00090599">
        <w:rPr>
          <w:rFonts w:ascii="Calibri" w:eastAsia="Calibri" w:hAnsi="Calibri" w:cs="Calibri"/>
          <w:b/>
        </w:rPr>
        <w:t>SOA Architect / Middleware Consultant - PPD</w:t>
      </w:r>
    </w:p>
    <w:p w14:paraId="1A826B62" w14:textId="77777777" w:rsidR="00ED4DDA" w:rsidRPr="00090599" w:rsidRDefault="00CF7F2A" w:rsidP="00685976">
      <w:pPr>
        <w:spacing w:after="80"/>
        <w:jc w:val="both"/>
      </w:pPr>
      <w:r w:rsidRPr="00090599">
        <w:rPr>
          <w:rFonts w:ascii="Calibri" w:eastAsia="Calibri" w:hAnsi="Calibri" w:cs="Calibri"/>
          <w:color w:val="646464"/>
        </w:rPr>
        <w:t>07/2011 – 10/2012 | Austin, TX</w:t>
      </w:r>
    </w:p>
    <w:p w14:paraId="185E58DC" w14:textId="598C89EB" w:rsidR="00ED4DDA" w:rsidRPr="00F87F51" w:rsidRDefault="00CF7F2A" w:rsidP="00F87F51">
      <w:pPr>
        <w:pStyle w:val="ListParagraph"/>
        <w:numPr>
          <w:ilvl w:val="0"/>
          <w:numId w:val="16"/>
        </w:numPr>
        <w:spacing w:after="80"/>
        <w:jc w:val="both"/>
        <w:rPr>
          <w:rFonts w:ascii="Calibri" w:hAnsi="Calibri" w:cs="Calibri"/>
          <w:sz w:val="20"/>
          <w:szCs w:val="20"/>
        </w:rPr>
      </w:pPr>
      <w:r w:rsidRPr="00F87F51">
        <w:rPr>
          <w:rFonts w:ascii="Calibri" w:eastAsia="Calibri" w:hAnsi="Calibri" w:cs="Calibri"/>
          <w:sz w:val="20"/>
          <w:szCs w:val="20"/>
        </w:rPr>
        <w:t>Led clinical trial integration platforms using HL7 and enterprise messaging systems.</w:t>
      </w:r>
    </w:p>
    <w:p w14:paraId="7683A39F" w14:textId="35F61404" w:rsidR="00ED4DDA" w:rsidRPr="00F87F51" w:rsidRDefault="00CF7F2A" w:rsidP="00F87F51">
      <w:pPr>
        <w:pStyle w:val="ListParagraph"/>
        <w:numPr>
          <w:ilvl w:val="0"/>
          <w:numId w:val="16"/>
        </w:numPr>
        <w:spacing w:after="80"/>
        <w:jc w:val="both"/>
        <w:rPr>
          <w:rFonts w:ascii="Calibri" w:eastAsia="Calibri" w:hAnsi="Calibri" w:cs="Calibri"/>
          <w:sz w:val="20"/>
          <w:szCs w:val="20"/>
        </w:rPr>
      </w:pPr>
      <w:r w:rsidRPr="00F87F51">
        <w:rPr>
          <w:rFonts w:ascii="Calibri" w:eastAsia="Calibri" w:hAnsi="Calibri" w:cs="Calibri"/>
          <w:sz w:val="20"/>
          <w:szCs w:val="20"/>
        </w:rPr>
        <w:t>Designed high-throughput, reliable middleware platforms.</w:t>
      </w:r>
    </w:p>
    <w:p w14:paraId="256B6E62" w14:textId="0377EDC6" w:rsidR="000F52E6" w:rsidRPr="009C5753" w:rsidRDefault="000F52E6" w:rsidP="009C5753">
      <w:pPr>
        <w:pStyle w:val="ListParagraph"/>
        <w:numPr>
          <w:ilvl w:val="0"/>
          <w:numId w:val="16"/>
        </w:numPr>
        <w:spacing w:after="80"/>
        <w:jc w:val="both"/>
        <w:rPr>
          <w:rFonts w:ascii="Calibri" w:hAnsi="Calibri" w:cs="Calibri"/>
          <w:sz w:val="20"/>
          <w:szCs w:val="20"/>
        </w:rPr>
      </w:pPr>
      <w:r w:rsidRPr="00F87F51">
        <w:rPr>
          <w:rFonts w:ascii="Calibri" w:hAnsi="Calibri" w:cs="Calibri"/>
          <w:sz w:val="20"/>
          <w:szCs w:val="20"/>
        </w:rPr>
        <w:t>Ensured data integrity, security, and compliance across clinical integrations.</w:t>
      </w:r>
    </w:p>
    <w:p w14:paraId="125B0C42" w14:textId="257677A6" w:rsidR="000F52E6" w:rsidRPr="00F87F51" w:rsidRDefault="000F52E6" w:rsidP="00F87F51">
      <w:pPr>
        <w:pStyle w:val="ListParagraph"/>
        <w:numPr>
          <w:ilvl w:val="0"/>
          <w:numId w:val="16"/>
        </w:numPr>
        <w:spacing w:after="80"/>
        <w:jc w:val="both"/>
        <w:rPr>
          <w:rFonts w:ascii="Calibri" w:hAnsi="Calibri" w:cs="Calibri"/>
          <w:sz w:val="20"/>
          <w:szCs w:val="20"/>
        </w:rPr>
      </w:pPr>
      <w:r w:rsidRPr="00F87F51">
        <w:rPr>
          <w:rFonts w:ascii="Calibri" w:hAnsi="Calibri" w:cs="Calibri"/>
          <w:sz w:val="20"/>
          <w:szCs w:val="20"/>
        </w:rPr>
        <w:t>Provided technical leadership for enterprise messaging and SOA implementations.</w:t>
      </w:r>
    </w:p>
    <w:p w14:paraId="44BF63B5" w14:textId="6304C02B" w:rsidR="00ED4DDA" w:rsidRPr="005E62C8" w:rsidRDefault="00CF7F2A" w:rsidP="00685976">
      <w:pPr>
        <w:jc w:val="both"/>
        <w:rPr>
          <w:rFonts w:ascii="Calibri" w:eastAsia="Calibri" w:hAnsi="Calibri" w:cs="Calibri"/>
          <w:color w:val="646464"/>
          <w:sz w:val="20"/>
          <w:szCs w:val="20"/>
        </w:rPr>
      </w:pPr>
      <w:r w:rsidRPr="00090599">
        <w:rPr>
          <w:rFonts w:ascii="Calibri" w:eastAsia="Calibri" w:hAnsi="Calibri" w:cs="Calibri"/>
          <w:color w:val="646464"/>
          <w:sz w:val="20"/>
          <w:szCs w:val="20"/>
        </w:rPr>
        <w:t xml:space="preserve">Technologies: </w:t>
      </w:r>
      <w:r w:rsidR="005E62C8" w:rsidRPr="005E62C8">
        <w:rPr>
          <w:rFonts w:ascii="Calibri" w:eastAsia="Calibri" w:hAnsi="Calibri" w:cs="Calibri"/>
          <w:color w:val="646464"/>
          <w:sz w:val="20"/>
          <w:szCs w:val="20"/>
        </w:rPr>
        <w:t>Java, SQL, XML, HL7, eGate, JMS, Oracle, SOA Middleware, Enterprise messaging systems, Clinical systems integration, Secure data pipelines</w:t>
      </w:r>
    </w:p>
    <w:p w14:paraId="7D60ED11" w14:textId="77777777" w:rsidR="00ED4DDA" w:rsidRPr="00D0043E" w:rsidRDefault="00CF7F2A" w:rsidP="00685976">
      <w:pPr>
        <w:spacing w:after="40"/>
        <w:jc w:val="both"/>
      </w:pPr>
      <w:r w:rsidRPr="00D0043E">
        <w:rPr>
          <w:rFonts w:ascii="Calibri" w:eastAsia="Calibri" w:hAnsi="Calibri" w:cs="Calibri"/>
          <w:b/>
        </w:rPr>
        <w:t>Middleware Integration Consultant - The Nielsen Company</w:t>
      </w:r>
    </w:p>
    <w:p w14:paraId="0A73AEF9" w14:textId="77777777" w:rsidR="00ED4DDA" w:rsidRPr="00D0043E" w:rsidRDefault="00CF7F2A" w:rsidP="00685976">
      <w:pPr>
        <w:spacing w:after="80"/>
        <w:jc w:val="both"/>
      </w:pPr>
      <w:r w:rsidRPr="00D0043E">
        <w:rPr>
          <w:rFonts w:ascii="Calibri" w:eastAsia="Calibri" w:hAnsi="Calibri" w:cs="Calibri"/>
          <w:color w:val="646464"/>
        </w:rPr>
        <w:t>12/2009 – 07/2011 | Schaumburg, IL</w:t>
      </w:r>
    </w:p>
    <w:p w14:paraId="130C3B6F" w14:textId="2A6A5065" w:rsidR="00ED4DDA" w:rsidRPr="004D3C8F" w:rsidRDefault="00CF7F2A" w:rsidP="00051DE9">
      <w:pPr>
        <w:pStyle w:val="ListParagraph"/>
        <w:numPr>
          <w:ilvl w:val="0"/>
          <w:numId w:val="18"/>
        </w:numPr>
        <w:spacing w:after="80"/>
        <w:jc w:val="both"/>
        <w:rPr>
          <w:rFonts w:ascii="Calibri" w:hAnsi="Calibri" w:cs="Calibri"/>
          <w:sz w:val="20"/>
          <w:szCs w:val="20"/>
        </w:rPr>
      </w:pPr>
      <w:r w:rsidRPr="004D3C8F">
        <w:rPr>
          <w:rFonts w:ascii="Calibri" w:eastAsia="Calibri" w:hAnsi="Calibri" w:cs="Calibri"/>
          <w:sz w:val="20"/>
          <w:szCs w:val="20"/>
        </w:rPr>
        <w:t>Designed scalable analytics integration platforms supporting BI workloads.</w:t>
      </w:r>
    </w:p>
    <w:p w14:paraId="5750D4E9" w14:textId="320F8C5A" w:rsidR="00ED4DDA" w:rsidRPr="004D3C8F" w:rsidRDefault="00CF7F2A" w:rsidP="00051DE9">
      <w:pPr>
        <w:pStyle w:val="ListParagraph"/>
        <w:numPr>
          <w:ilvl w:val="0"/>
          <w:numId w:val="18"/>
        </w:numPr>
        <w:spacing w:after="80"/>
        <w:jc w:val="both"/>
        <w:rPr>
          <w:rFonts w:ascii="Calibri" w:eastAsia="Calibri" w:hAnsi="Calibri" w:cs="Calibri"/>
          <w:sz w:val="20"/>
          <w:szCs w:val="20"/>
        </w:rPr>
      </w:pPr>
      <w:r w:rsidRPr="004D3C8F">
        <w:rPr>
          <w:rFonts w:ascii="Calibri" w:eastAsia="Calibri" w:hAnsi="Calibri" w:cs="Calibri"/>
          <w:sz w:val="20"/>
          <w:szCs w:val="20"/>
        </w:rPr>
        <w:t>Built enterprise data synchronization and reporting pipelines.</w:t>
      </w:r>
    </w:p>
    <w:p w14:paraId="3F21DCE3" w14:textId="3856D75D" w:rsidR="00051DE9" w:rsidRPr="004D3C8F" w:rsidRDefault="00051DE9" w:rsidP="00051DE9">
      <w:pPr>
        <w:pStyle w:val="ListParagraph"/>
        <w:numPr>
          <w:ilvl w:val="0"/>
          <w:numId w:val="18"/>
        </w:numPr>
        <w:spacing w:after="80"/>
        <w:jc w:val="both"/>
        <w:rPr>
          <w:rFonts w:ascii="Calibri" w:hAnsi="Calibri" w:cs="Calibri"/>
          <w:sz w:val="20"/>
          <w:szCs w:val="20"/>
        </w:rPr>
      </w:pPr>
      <w:r w:rsidRPr="004D3C8F">
        <w:rPr>
          <w:rFonts w:ascii="Calibri" w:hAnsi="Calibri" w:cs="Calibri"/>
          <w:sz w:val="20"/>
          <w:szCs w:val="20"/>
        </w:rPr>
        <w:t>Optimized ETL and data warehousing workflows for performance and reliability.</w:t>
      </w:r>
    </w:p>
    <w:p w14:paraId="48FE7FF0" w14:textId="1C2A7726" w:rsidR="00051DE9" w:rsidRPr="004D3C8F" w:rsidRDefault="00051DE9" w:rsidP="00051DE9">
      <w:pPr>
        <w:pStyle w:val="ListParagraph"/>
        <w:numPr>
          <w:ilvl w:val="0"/>
          <w:numId w:val="18"/>
        </w:numPr>
        <w:spacing w:after="80"/>
        <w:jc w:val="both"/>
        <w:rPr>
          <w:rFonts w:ascii="Calibri" w:hAnsi="Calibri" w:cs="Calibri"/>
          <w:sz w:val="20"/>
          <w:szCs w:val="20"/>
        </w:rPr>
      </w:pPr>
      <w:r w:rsidRPr="004D3C8F">
        <w:rPr>
          <w:rFonts w:ascii="Calibri" w:hAnsi="Calibri" w:cs="Calibri"/>
          <w:sz w:val="20"/>
          <w:szCs w:val="20"/>
        </w:rPr>
        <w:t>Supported global analytics platforms used by large enterprise clients.</w:t>
      </w:r>
    </w:p>
    <w:p w14:paraId="78A05952" w14:textId="4E1FEC3E" w:rsidR="00ED4DDA" w:rsidRDefault="00CF7F2A" w:rsidP="00685976">
      <w:pPr>
        <w:jc w:val="both"/>
        <w:rPr>
          <w:rFonts w:ascii="Calibri" w:eastAsia="Calibri" w:hAnsi="Calibri" w:cs="Calibri"/>
          <w:color w:val="646464"/>
          <w:sz w:val="20"/>
          <w:szCs w:val="20"/>
        </w:rPr>
      </w:pPr>
      <w:r w:rsidRPr="00D0043E">
        <w:rPr>
          <w:rFonts w:ascii="Calibri" w:eastAsia="Calibri" w:hAnsi="Calibri" w:cs="Calibri"/>
          <w:color w:val="646464"/>
          <w:sz w:val="20"/>
          <w:szCs w:val="20"/>
        </w:rPr>
        <w:t xml:space="preserve">Technologies: </w:t>
      </w:r>
      <w:r w:rsidR="004E5E68" w:rsidRPr="004E5E68">
        <w:rPr>
          <w:rFonts w:ascii="Calibri" w:eastAsia="Calibri" w:hAnsi="Calibri" w:cs="Calibri"/>
          <w:color w:val="646464"/>
          <w:sz w:val="20"/>
          <w:szCs w:val="20"/>
        </w:rPr>
        <w:t>Java, SQL, PL/SQL</w:t>
      </w:r>
      <w:r w:rsidR="004E5E68">
        <w:rPr>
          <w:rFonts w:ascii="Calibri" w:eastAsia="Calibri" w:hAnsi="Calibri" w:cs="Calibri"/>
          <w:color w:val="646464"/>
          <w:sz w:val="20"/>
          <w:szCs w:val="20"/>
        </w:rPr>
        <w:t>,</w:t>
      </w:r>
      <w:r w:rsidR="0037666D">
        <w:rPr>
          <w:rFonts w:ascii="Calibri" w:eastAsia="Calibri" w:hAnsi="Calibri" w:cs="Calibri"/>
          <w:color w:val="646464"/>
          <w:sz w:val="20"/>
          <w:szCs w:val="20"/>
        </w:rPr>
        <w:t xml:space="preserve"> </w:t>
      </w:r>
      <w:r w:rsidRPr="00D0043E">
        <w:rPr>
          <w:rFonts w:ascii="Calibri" w:eastAsia="Calibri" w:hAnsi="Calibri" w:cs="Calibri"/>
          <w:color w:val="646464"/>
          <w:sz w:val="20"/>
          <w:szCs w:val="20"/>
        </w:rPr>
        <w:t>SOA Middleware, ETL, BI Platforms, Oracle, Data Warehousing, Enterprise Reporting</w:t>
      </w:r>
      <w:r w:rsidR="009539F2">
        <w:rPr>
          <w:rFonts w:ascii="Calibri" w:eastAsia="Calibri" w:hAnsi="Calibri" w:cs="Calibri"/>
          <w:color w:val="646464"/>
          <w:sz w:val="20"/>
          <w:szCs w:val="20"/>
        </w:rPr>
        <w:t>,</w:t>
      </w:r>
      <w:r w:rsidR="009539F2" w:rsidRPr="009539F2">
        <w:t xml:space="preserve"> </w:t>
      </w:r>
      <w:r w:rsidR="009539F2" w:rsidRPr="009539F2">
        <w:rPr>
          <w:rFonts w:ascii="Calibri" w:eastAsia="Calibri" w:hAnsi="Calibri" w:cs="Calibri"/>
          <w:color w:val="646464"/>
          <w:sz w:val="20"/>
          <w:szCs w:val="20"/>
        </w:rPr>
        <w:t>Analytics integration</w:t>
      </w:r>
    </w:p>
    <w:p w14:paraId="6736D28C" w14:textId="3344D9FB" w:rsidR="00F24B10" w:rsidRPr="00D46D7A" w:rsidRDefault="00C47AAF" w:rsidP="00F24B10">
      <w:pPr>
        <w:spacing w:after="40"/>
        <w:jc w:val="both"/>
      </w:pPr>
      <w:r w:rsidRPr="00C47AAF">
        <w:rPr>
          <w:rFonts w:ascii="Calibri" w:eastAsia="Calibri" w:hAnsi="Calibri" w:cs="Calibri"/>
          <w:b/>
        </w:rPr>
        <w:t>System Advisor (Consultant) – Computer Task Group @ IBM</w:t>
      </w:r>
    </w:p>
    <w:p w14:paraId="3D382C43" w14:textId="0B9F47C4" w:rsidR="00F24B10" w:rsidRPr="00D46D7A" w:rsidRDefault="00532132" w:rsidP="00F24B10">
      <w:pPr>
        <w:spacing w:after="80"/>
        <w:jc w:val="both"/>
      </w:pPr>
      <w:r>
        <w:rPr>
          <w:rFonts w:ascii="Calibri" w:eastAsia="Calibri" w:hAnsi="Calibri" w:cs="Calibri"/>
          <w:color w:val="646464"/>
        </w:rPr>
        <w:t>10</w:t>
      </w:r>
      <w:r w:rsidR="00F24B10" w:rsidRPr="00D46D7A">
        <w:rPr>
          <w:rFonts w:ascii="Calibri" w:eastAsia="Calibri" w:hAnsi="Calibri" w:cs="Calibri"/>
          <w:color w:val="646464"/>
        </w:rPr>
        <w:t>/200</w:t>
      </w:r>
      <w:r>
        <w:rPr>
          <w:rFonts w:ascii="Calibri" w:eastAsia="Calibri" w:hAnsi="Calibri" w:cs="Calibri"/>
          <w:color w:val="646464"/>
        </w:rPr>
        <w:t>7</w:t>
      </w:r>
      <w:r w:rsidR="00F24B10" w:rsidRPr="00D46D7A">
        <w:rPr>
          <w:rFonts w:ascii="Calibri" w:eastAsia="Calibri" w:hAnsi="Calibri" w:cs="Calibri"/>
          <w:color w:val="646464"/>
        </w:rPr>
        <w:t xml:space="preserve"> – 1</w:t>
      </w:r>
      <w:r w:rsidR="009A3A44">
        <w:rPr>
          <w:rFonts w:ascii="Calibri" w:eastAsia="Calibri" w:hAnsi="Calibri" w:cs="Calibri"/>
          <w:color w:val="646464"/>
        </w:rPr>
        <w:t>2</w:t>
      </w:r>
      <w:r w:rsidR="00F24B10" w:rsidRPr="00D46D7A">
        <w:rPr>
          <w:rFonts w:ascii="Calibri" w:eastAsia="Calibri" w:hAnsi="Calibri" w:cs="Calibri"/>
          <w:color w:val="646464"/>
        </w:rPr>
        <w:t>/200</w:t>
      </w:r>
      <w:r w:rsidR="00BB01C7">
        <w:rPr>
          <w:rFonts w:ascii="Calibri" w:eastAsia="Calibri" w:hAnsi="Calibri" w:cs="Calibri"/>
          <w:color w:val="646464"/>
        </w:rPr>
        <w:t>8</w:t>
      </w:r>
      <w:r w:rsidR="00F24B10" w:rsidRPr="00D46D7A">
        <w:rPr>
          <w:rFonts w:ascii="Calibri" w:eastAsia="Calibri" w:hAnsi="Calibri" w:cs="Calibri"/>
          <w:color w:val="646464"/>
        </w:rPr>
        <w:t xml:space="preserve"> | Austin, TX</w:t>
      </w:r>
    </w:p>
    <w:p w14:paraId="224BD442" w14:textId="284296AC" w:rsidR="00B35D62" w:rsidRPr="00B35D62" w:rsidRDefault="00B35D62" w:rsidP="0083462A">
      <w:pPr>
        <w:pStyle w:val="ListParagraph"/>
        <w:numPr>
          <w:ilvl w:val="0"/>
          <w:numId w:val="20"/>
        </w:numPr>
        <w:spacing w:after="80"/>
        <w:jc w:val="both"/>
        <w:rPr>
          <w:rFonts w:ascii="Calibri" w:eastAsia="Calibri" w:hAnsi="Calibri" w:cs="Calibri"/>
          <w:sz w:val="20"/>
          <w:szCs w:val="20"/>
        </w:rPr>
      </w:pPr>
      <w:r w:rsidRPr="00B35D62">
        <w:rPr>
          <w:rFonts w:ascii="Calibri" w:eastAsia="Calibri" w:hAnsi="Calibri" w:cs="Calibri"/>
          <w:sz w:val="20"/>
          <w:szCs w:val="20"/>
        </w:rPr>
        <w:t>Served as lead consultant for IBM Workload Partition Manager (WPAR Manager) initiatives, driving enhancements, defect resolution, and production support stabilization.</w:t>
      </w:r>
    </w:p>
    <w:p w14:paraId="672884FE" w14:textId="56F986CE" w:rsidR="00B35D62" w:rsidRPr="00B35D62" w:rsidRDefault="00B35D62" w:rsidP="0083462A">
      <w:pPr>
        <w:pStyle w:val="ListParagraph"/>
        <w:numPr>
          <w:ilvl w:val="0"/>
          <w:numId w:val="20"/>
        </w:numPr>
        <w:spacing w:after="80"/>
        <w:jc w:val="both"/>
        <w:rPr>
          <w:rFonts w:ascii="Calibri" w:eastAsia="Calibri" w:hAnsi="Calibri" w:cs="Calibri"/>
          <w:sz w:val="20"/>
          <w:szCs w:val="20"/>
        </w:rPr>
      </w:pPr>
      <w:r w:rsidRPr="00B35D62">
        <w:rPr>
          <w:rFonts w:ascii="Calibri" w:eastAsia="Calibri" w:hAnsi="Calibri" w:cs="Calibri"/>
          <w:sz w:val="20"/>
          <w:szCs w:val="20"/>
        </w:rPr>
        <w:t>Designed and implemented workarounds and corrective fixes to improve platform reliability and reduce recurring operational issues.</w:t>
      </w:r>
    </w:p>
    <w:p w14:paraId="733EA5C9" w14:textId="48BC71E0" w:rsidR="00B35D62" w:rsidRPr="00B35D62" w:rsidRDefault="00B35D62" w:rsidP="0083462A">
      <w:pPr>
        <w:pStyle w:val="ListParagraph"/>
        <w:numPr>
          <w:ilvl w:val="0"/>
          <w:numId w:val="20"/>
        </w:numPr>
        <w:spacing w:after="80"/>
        <w:jc w:val="both"/>
        <w:rPr>
          <w:rFonts w:ascii="Calibri" w:eastAsia="Calibri" w:hAnsi="Calibri" w:cs="Calibri"/>
          <w:sz w:val="20"/>
          <w:szCs w:val="20"/>
        </w:rPr>
      </w:pPr>
      <w:r w:rsidRPr="00B35D62">
        <w:rPr>
          <w:rFonts w:ascii="Calibri" w:eastAsia="Calibri" w:hAnsi="Calibri" w:cs="Calibri"/>
          <w:sz w:val="20"/>
          <w:szCs w:val="20"/>
        </w:rPr>
        <w:t>Owned end-to-end delivery for assigned features, including requirements clarification, technical design, implementation, and unit/integration testing.</w:t>
      </w:r>
    </w:p>
    <w:p w14:paraId="35EFFCC0" w14:textId="58BC3D52" w:rsidR="00B35D62" w:rsidRPr="00B35D62" w:rsidRDefault="00B35D62" w:rsidP="0083462A">
      <w:pPr>
        <w:pStyle w:val="ListParagraph"/>
        <w:numPr>
          <w:ilvl w:val="0"/>
          <w:numId w:val="20"/>
        </w:numPr>
        <w:spacing w:after="80"/>
        <w:jc w:val="both"/>
        <w:rPr>
          <w:rFonts w:ascii="Calibri" w:eastAsia="Calibri" w:hAnsi="Calibri" w:cs="Calibri"/>
          <w:sz w:val="20"/>
          <w:szCs w:val="20"/>
        </w:rPr>
      </w:pPr>
      <w:r w:rsidRPr="00B35D62">
        <w:rPr>
          <w:rFonts w:ascii="Calibri" w:eastAsia="Calibri" w:hAnsi="Calibri" w:cs="Calibri"/>
          <w:sz w:val="20"/>
          <w:szCs w:val="20"/>
        </w:rPr>
        <w:t>Led interface design and integration between workload management components and dependent systems, ensuring compatibility and operational continuity.</w:t>
      </w:r>
    </w:p>
    <w:p w14:paraId="2FA3050F" w14:textId="6F5CDA3E" w:rsidR="00B35D62" w:rsidRPr="00B35D62" w:rsidRDefault="00B35D62" w:rsidP="0083462A">
      <w:pPr>
        <w:pStyle w:val="ListParagraph"/>
        <w:numPr>
          <w:ilvl w:val="0"/>
          <w:numId w:val="20"/>
        </w:numPr>
        <w:spacing w:after="80"/>
        <w:jc w:val="both"/>
        <w:rPr>
          <w:rFonts w:ascii="Calibri" w:eastAsia="Calibri" w:hAnsi="Calibri" w:cs="Calibri"/>
          <w:sz w:val="20"/>
          <w:szCs w:val="20"/>
        </w:rPr>
      </w:pPr>
      <w:r w:rsidRPr="00B35D62">
        <w:rPr>
          <w:rFonts w:ascii="Calibri" w:eastAsia="Calibri" w:hAnsi="Calibri" w:cs="Calibri"/>
          <w:sz w:val="20"/>
          <w:szCs w:val="20"/>
        </w:rPr>
        <w:t>Coordinated with IBM engineering and stakeholder teams to triage issues, prioritize backlog, and deliver releases with minimal downtime.</w:t>
      </w:r>
    </w:p>
    <w:p w14:paraId="5717A99F" w14:textId="582D820B" w:rsidR="00F24B10" w:rsidRPr="008B3E94" w:rsidRDefault="00B35D62" w:rsidP="0083462A">
      <w:pPr>
        <w:pStyle w:val="ListParagraph"/>
        <w:numPr>
          <w:ilvl w:val="0"/>
          <w:numId w:val="20"/>
        </w:numPr>
        <w:spacing w:after="80"/>
        <w:jc w:val="both"/>
        <w:rPr>
          <w:rFonts w:ascii="Calibri" w:hAnsi="Calibri" w:cs="Calibri"/>
          <w:sz w:val="20"/>
          <w:szCs w:val="20"/>
        </w:rPr>
      </w:pPr>
      <w:r w:rsidRPr="00B35D62">
        <w:rPr>
          <w:rFonts w:ascii="Calibri" w:eastAsia="Calibri" w:hAnsi="Calibri" w:cs="Calibri"/>
          <w:sz w:val="20"/>
          <w:szCs w:val="20"/>
        </w:rPr>
        <w:t>Produced technical documentation for operational procedures, defect fixes, and release notes to support maintainability and knowledge transfer.</w:t>
      </w:r>
    </w:p>
    <w:p w14:paraId="3478F7C6" w14:textId="38DB041F" w:rsidR="00F24B10" w:rsidRPr="003D611C" w:rsidRDefault="00F24B10" w:rsidP="00685976">
      <w:pPr>
        <w:jc w:val="both"/>
        <w:rPr>
          <w:sz w:val="20"/>
          <w:szCs w:val="20"/>
        </w:rPr>
      </w:pPr>
      <w:r w:rsidRPr="00D46D7A">
        <w:rPr>
          <w:rFonts w:ascii="Calibri" w:eastAsia="Calibri" w:hAnsi="Calibri" w:cs="Calibri"/>
          <w:color w:val="646464"/>
          <w:sz w:val="20"/>
          <w:szCs w:val="20"/>
        </w:rPr>
        <w:t xml:space="preserve">Technologies: </w:t>
      </w:r>
      <w:r w:rsidR="00F70511" w:rsidRPr="00F70511">
        <w:rPr>
          <w:rFonts w:ascii="Calibri" w:eastAsia="Calibri" w:hAnsi="Calibri" w:cs="Calibri"/>
          <w:color w:val="646464"/>
          <w:sz w:val="20"/>
          <w:szCs w:val="20"/>
        </w:rPr>
        <w:t>IBM Workload Partition Manager (WPAR Manager), Perl, Java</w:t>
      </w:r>
      <w:r w:rsidR="00F70511">
        <w:rPr>
          <w:rFonts w:ascii="Calibri" w:eastAsia="Calibri" w:hAnsi="Calibri" w:cs="Calibri"/>
          <w:color w:val="646464"/>
          <w:sz w:val="20"/>
          <w:szCs w:val="20"/>
        </w:rPr>
        <w:t xml:space="preserve">, </w:t>
      </w:r>
      <w:r w:rsidR="0083462A" w:rsidRPr="0083462A">
        <w:rPr>
          <w:rFonts w:ascii="Calibri" w:eastAsia="Calibri" w:hAnsi="Calibri" w:cs="Calibri"/>
          <w:color w:val="646464"/>
          <w:sz w:val="20"/>
          <w:szCs w:val="20"/>
        </w:rPr>
        <w:t>Bash</w:t>
      </w:r>
      <w:r w:rsidR="0083462A">
        <w:rPr>
          <w:rFonts w:ascii="Calibri" w:eastAsia="Calibri" w:hAnsi="Calibri" w:cs="Calibri"/>
          <w:color w:val="646464"/>
          <w:sz w:val="20"/>
          <w:szCs w:val="20"/>
        </w:rPr>
        <w:t xml:space="preserve">, KSH, </w:t>
      </w:r>
      <w:r w:rsidR="00F70511" w:rsidRPr="00F70511">
        <w:rPr>
          <w:rFonts w:ascii="Calibri" w:eastAsia="Calibri" w:hAnsi="Calibri" w:cs="Calibri"/>
          <w:color w:val="646464"/>
          <w:sz w:val="20"/>
          <w:szCs w:val="20"/>
        </w:rPr>
        <w:t>AIX / Unix, Workload Management, System Administration, Troubleshooting, Integration Interfaces, QA/Testing</w:t>
      </w:r>
    </w:p>
    <w:p w14:paraId="3A8F9733" w14:textId="77777777" w:rsidR="00ED4DDA" w:rsidRPr="00D46D7A" w:rsidRDefault="00CF7F2A" w:rsidP="00685976">
      <w:pPr>
        <w:spacing w:after="40"/>
        <w:jc w:val="both"/>
      </w:pPr>
      <w:r w:rsidRPr="00D46D7A">
        <w:rPr>
          <w:rFonts w:ascii="Calibri" w:eastAsia="Calibri" w:hAnsi="Calibri" w:cs="Calibri"/>
          <w:b/>
        </w:rPr>
        <w:t>J2EE Consultant / Technical Lead - 3M</w:t>
      </w:r>
    </w:p>
    <w:p w14:paraId="31A85579" w14:textId="77777777" w:rsidR="00ED4DDA" w:rsidRPr="00D46D7A" w:rsidRDefault="00CF7F2A" w:rsidP="00685976">
      <w:pPr>
        <w:spacing w:after="80"/>
        <w:jc w:val="both"/>
      </w:pPr>
      <w:r w:rsidRPr="00D46D7A">
        <w:rPr>
          <w:rFonts w:ascii="Calibri" w:eastAsia="Calibri" w:hAnsi="Calibri" w:cs="Calibri"/>
          <w:color w:val="646464"/>
        </w:rPr>
        <w:t>06/2006 – 10/2007 | Austin, TX</w:t>
      </w:r>
    </w:p>
    <w:p w14:paraId="21E3C38C" w14:textId="2A8C657C" w:rsidR="00ED4DDA" w:rsidRPr="00C91756" w:rsidRDefault="00CF7F2A" w:rsidP="00C91756">
      <w:pPr>
        <w:pStyle w:val="ListParagraph"/>
        <w:numPr>
          <w:ilvl w:val="0"/>
          <w:numId w:val="20"/>
        </w:numPr>
        <w:spacing w:after="80"/>
        <w:rPr>
          <w:rFonts w:ascii="Calibri" w:hAnsi="Calibri" w:cs="Calibri"/>
          <w:sz w:val="20"/>
          <w:szCs w:val="20"/>
        </w:rPr>
      </w:pPr>
      <w:r w:rsidRPr="00C91756">
        <w:rPr>
          <w:rFonts w:ascii="Calibri" w:eastAsia="Calibri" w:hAnsi="Calibri" w:cs="Calibri"/>
          <w:sz w:val="20"/>
          <w:szCs w:val="20"/>
        </w:rPr>
        <w:t>Designed high-volume transaction processing platforms for distributor-facing applications.</w:t>
      </w:r>
    </w:p>
    <w:p w14:paraId="39D19B5D" w14:textId="1EF75AF2" w:rsidR="00ED4DDA" w:rsidRPr="00C91756" w:rsidRDefault="00CF7F2A" w:rsidP="00C91756">
      <w:pPr>
        <w:pStyle w:val="ListParagraph"/>
        <w:numPr>
          <w:ilvl w:val="0"/>
          <w:numId w:val="20"/>
        </w:numPr>
        <w:spacing w:after="80"/>
        <w:rPr>
          <w:rFonts w:ascii="Calibri" w:eastAsia="Calibri" w:hAnsi="Calibri" w:cs="Calibri"/>
          <w:sz w:val="20"/>
          <w:szCs w:val="20"/>
        </w:rPr>
      </w:pPr>
      <w:r w:rsidRPr="00C91756">
        <w:rPr>
          <w:rFonts w:ascii="Calibri" w:eastAsia="Calibri" w:hAnsi="Calibri" w:cs="Calibri"/>
          <w:sz w:val="20"/>
          <w:szCs w:val="20"/>
        </w:rPr>
        <w:t>Led performance optimization and high-availability initiatives.</w:t>
      </w:r>
    </w:p>
    <w:p w14:paraId="730658F2" w14:textId="481A4CB3" w:rsidR="00C91756" w:rsidRPr="00C91756" w:rsidRDefault="00C91756" w:rsidP="00C91756">
      <w:pPr>
        <w:pStyle w:val="ListParagraph"/>
        <w:numPr>
          <w:ilvl w:val="0"/>
          <w:numId w:val="20"/>
        </w:numPr>
        <w:spacing w:after="80"/>
        <w:rPr>
          <w:rFonts w:ascii="Calibri" w:hAnsi="Calibri" w:cs="Calibri"/>
          <w:sz w:val="20"/>
          <w:szCs w:val="20"/>
        </w:rPr>
      </w:pPr>
      <w:r w:rsidRPr="00C91756">
        <w:rPr>
          <w:rFonts w:ascii="Calibri" w:hAnsi="Calibri" w:cs="Calibri"/>
          <w:sz w:val="20"/>
          <w:szCs w:val="20"/>
        </w:rPr>
        <w:t>Provided technical leadership across Java, J2EE, and enterprise middleware stacks.</w:t>
      </w:r>
    </w:p>
    <w:p w14:paraId="18A1F7E2" w14:textId="49114724" w:rsidR="00C91756" w:rsidRPr="008B3E94" w:rsidRDefault="00C91756" w:rsidP="008B3E94">
      <w:pPr>
        <w:pStyle w:val="ListParagraph"/>
        <w:numPr>
          <w:ilvl w:val="0"/>
          <w:numId w:val="20"/>
        </w:numPr>
        <w:spacing w:after="80"/>
        <w:rPr>
          <w:rFonts w:ascii="Calibri" w:hAnsi="Calibri" w:cs="Calibri"/>
          <w:sz w:val="20"/>
          <w:szCs w:val="20"/>
        </w:rPr>
      </w:pPr>
      <w:r w:rsidRPr="00C91756">
        <w:rPr>
          <w:rFonts w:ascii="Calibri" w:hAnsi="Calibri" w:cs="Calibri"/>
          <w:sz w:val="20"/>
          <w:szCs w:val="20"/>
        </w:rPr>
        <w:t>Partnered with infrastructure teams to improve uptime and resiliency.</w:t>
      </w:r>
    </w:p>
    <w:p w14:paraId="38CE5741" w14:textId="64CAD271" w:rsidR="00ED4DDA" w:rsidRPr="000B0E24" w:rsidRDefault="00CF7F2A" w:rsidP="00685976">
      <w:pPr>
        <w:jc w:val="both"/>
        <w:rPr>
          <w:sz w:val="20"/>
          <w:szCs w:val="20"/>
        </w:rPr>
      </w:pPr>
      <w:r w:rsidRPr="00D46D7A">
        <w:rPr>
          <w:rFonts w:ascii="Calibri" w:eastAsia="Calibri" w:hAnsi="Calibri" w:cs="Calibri"/>
          <w:color w:val="646464"/>
          <w:sz w:val="20"/>
          <w:szCs w:val="20"/>
        </w:rPr>
        <w:t xml:space="preserve">Technologies: Java, J2EE, </w:t>
      </w:r>
      <w:r w:rsidR="00236896" w:rsidRPr="00236896">
        <w:rPr>
          <w:rFonts w:ascii="Calibri" w:eastAsia="Calibri" w:hAnsi="Calibri" w:cs="Calibri"/>
          <w:color w:val="646464"/>
          <w:sz w:val="20"/>
          <w:szCs w:val="20"/>
        </w:rPr>
        <w:t>JavaScript</w:t>
      </w:r>
      <w:r w:rsidR="00236896">
        <w:rPr>
          <w:rFonts w:ascii="Calibri" w:eastAsia="Calibri" w:hAnsi="Calibri" w:cs="Calibri"/>
          <w:color w:val="646464"/>
          <w:sz w:val="20"/>
          <w:szCs w:val="20"/>
        </w:rPr>
        <w:t xml:space="preserve">, SQL, </w:t>
      </w:r>
      <w:r w:rsidRPr="00D46D7A">
        <w:rPr>
          <w:rFonts w:ascii="Calibri" w:eastAsia="Calibri" w:hAnsi="Calibri" w:cs="Calibri"/>
          <w:color w:val="646464"/>
          <w:sz w:val="20"/>
          <w:szCs w:val="20"/>
        </w:rPr>
        <w:t>EJB, JSP, Struts, Oracle, High-Availability Systems</w:t>
      </w:r>
    </w:p>
    <w:p w14:paraId="5EF621E4" w14:textId="77777777" w:rsidR="00ED4DDA" w:rsidRPr="00EA07E8" w:rsidRDefault="00CF7F2A" w:rsidP="00685976">
      <w:pPr>
        <w:spacing w:after="40"/>
        <w:jc w:val="both"/>
      </w:pPr>
      <w:r w:rsidRPr="00EA07E8">
        <w:rPr>
          <w:rFonts w:ascii="Calibri" w:eastAsia="Calibri" w:hAnsi="Calibri" w:cs="Calibri"/>
          <w:b/>
        </w:rPr>
        <w:t>Senior Software Engineer / Team Lead - Edge Technologies</w:t>
      </w:r>
    </w:p>
    <w:p w14:paraId="237F1A65" w14:textId="77777777" w:rsidR="00ED4DDA" w:rsidRPr="00EA07E8" w:rsidRDefault="00CF7F2A" w:rsidP="00685976">
      <w:pPr>
        <w:spacing w:after="80"/>
        <w:jc w:val="both"/>
      </w:pPr>
      <w:r w:rsidRPr="00EA07E8">
        <w:rPr>
          <w:rFonts w:ascii="Calibri" w:eastAsia="Calibri" w:hAnsi="Calibri" w:cs="Calibri"/>
          <w:color w:val="646464"/>
        </w:rPr>
        <w:t>06/2000 – 06/2006 | Austin, TX</w:t>
      </w:r>
    </w:p>
    <w:p w14:paraId="5E24641D" w14:textId="70DDFA7A" w:rsidR="00ED4DDA" w:rsidRPr="005F4FA2" w:rsidRDefault="00CF7F2A" w:rsidP="005F4FA2">
      <w:pPr>
        <w:pStyle w:val="ListParagraph"/>
        <w:numPr>
          <w:ilvl w:val="0"/>
          <w:numId w:val="22"/>
        </w:numPr>
        <w:spacing w:after="80"/>
        <w:jc w:val="both"/>
        <w:rPr>
          <w:rFonts w:ascii="Calibri" w:hAnsi="Calibri" w:cs="Calibri"/>
          <w:sz w:val="20"/>
          <w:szCs w:val="20"/>
        </w:rPr>
      </w:pPr>
      <w:r w:rsidRPr="005F4FA2">
        <w:rPr>
          <w:rFonts w:ascii="Calibri" w:eastAsia="Calibri" w:hAnsi="Calibri" w:cs="Calibri"/>
          <w:sz w:val="20"/>
          <w:szCs w:val="20"/>
        </w:rPr>
        <w:t>Led development of enterprise Java platforms for Fortune 500 clients.</w:t>
      </w:r>
    </w:p>
    <w:p w14:paraId="35219B0E" w14:textId="043669C4" w:rsidR="00ED4DDA" w:rsidRPr="005F4FA2" w:rsidRDefault="00CF7F2A" w:rsidP="005F4FA2">
      <w:pPr>
        <w:pStyle w:val="ListParagraph"/>
        <w:numPr>
          <w:ilvl w:val="0"/>
          <w:numId w:val="22"/>
        </w:numPr>
        <w:spacing w:after="80"/>
        <w:jc w:val="both"/>
        <w:rPr>
          <w:rFonts w:ascii="Calibri" w:eastAsia="Calibri" w:hAnsi="Calibri" w:cs="Calibri"/>
          <w:sz w:val="20"/>
          <w:szCs w:val="20"/>
        </w:rPr>
      </w:pPr>
      <w:r w:rsidRPr="005F4FA2">
        <w:rPr>
          <w:rFonts w:ascii="Calibri" w:eastAsia="Calibri" w:hAnsi="Calibri" w:cs="Calibri"/>
          <w:sz w:val="20"/>
          <w:szCs w:val="20"/>
        </w:rPr>
        <w:t>Built early distributed systems that laid the foundation for later platform architectures.</w:t>
      </w:r>
    </w:p>
    <w:p w14:paraId="1815D04A" w14:textId="0EFF2193" w:rsidR="005F4FA2" w:rsidRPr="005F4FA2" w:rsidRDefault="005F4FA2" w:rsidP="005F4FA2">
      <w:pPr>
        <w:pStyle w:val="ListParagraph"/>
        <w:numPr>
          <w:ilvl w:val="0"/>
          <w:numId w:val="22"/>
        </w:numPr>
        <w:spacing w:after="80"/>
        <w:jc w:val="both"/>
        <w:rPr>
          <w:rFonts w:ascii="Calibri" w:hAnsi="Calibri" w:cs="Calibri"/>
          <w:sz w:val="20"/>
          <w:szCs w:val="20"/>
        </w:rPr>
      </w:pPr>
      <w:r w:rsidRPr="005F4FA2">
        <w:rPr>
          <w:rFonts w:ascii="Calibri" w:hAnsi="Calibri" w:cs="Calibri"/>
          <w:sz w:val="20"/>
          <w:szCs w:val="20"/>
        </w:rPr>
        <w:t>Mentored junior engineers and led small delivery teams.</w:t>
      </w:r>
    </w:p>
    <w:p w14:paraId="13B44CAA" w14:textId="11B2DC12" w:rsidR="005F4FA2" w:rsidRPr="005F4FA2" w:rsidRDefault="005F4FA2" w:rsidP="005F4FA2">
      <w:pPr>
        <w:pStyle w:val="ListParagraph"/>
        <w:numPr>
          <w:ilvl w:val="0"/>
          <w:numId w:val="22"/>
        </w:numPr>
        <w:spacing w:after="80"/>
        <w:jc w:val="both"/>
        <w:rPr>
          <w:rFonts w:ascii="Calibri" w:hAnsi="Calibri" w:cs="Calibri"/>
          <w:sz w:val="20"/>
          <w:szCs w:val="20"/>
        </w:rPr>
      </w:pPr>
      <w:r w:rsidRPr="005F4FA2">
        <w:rPr>
          <w:rFonts w:ascii="Calibri" w:hAnsi="Calibri" w:cs="Calibri"/>
          <w:sz w:val="20"/>
          <w:szCs w:val="20"/>
        </w:rPr>
        <w:t>Built foundational systems that later evolved into modern platform architectures.</w:t>
      </w:r>
    </w:p>
    <w:p w14:paraId="52E61812" w14:textId="22E32AC6" w:rsidR="00ED4DDA" w:rsidRPr="00AC120D" w:rsidRDefault="00CF7F2A" w:rsidP="00685976">
      <w:pPr>
        <w:jc w:val="both"/>
        <w:rPr>
          <w:sz w:val="20"/>
          <w:szCs w:val="20"/>
        </w:rPr>
      </w:pPr>
      <w:r w:rsidRPr="00EA07E8">
        <w:rPr>
          <w:rFonts w:ascii="Calibri" w:eastAsia="Calibri" w:hAnsi="Calibri" w:cs="Calibri"/>
          <w:color w:val="646464"/>
          <w:sz w:val="20"/>
          <w:szCs w:val="20"/>
        </w:rPr>
        <w:t xml:space="preserve">Technologies: </w:t>
      </w:r>
      <w:r w:rsidR="009C600B" w:rsidRPr="009C600B">
        <w:rPr>
          <w:rFonts w:ascii="Calibri" w:eastAsia="Calibri" w:hAnsi="Calibri" w:cs="Calibri"/>
          <w:color w:val="646464"/>
          <w:sz w:val="20"/>
          <w:szCs w:val="20"/>
        </w:rPr>
        <w:t>Java, SQL, JavaScript</w:t>
      </w:r>
      <w:r w:rsidRPr="00EA07E8">
        <w:rPr>
          <w:rFonts w:ascii="Calibri" w:eastAsia="Calibri" w:hAnsi="Calibri" w:cs="Calibri"/>
          <w:color w:val="646464"/>
          <w:sz w:val="20"/>
          <w:szCs w:val="20"/>
        </w:rPr>
        <w:t>, J2EE, Web Applications, Oracle, Enterprise Systems</w:t>
      </w:r>
    </w:p>
    <w:p w14:paraId="60365370" w14:textId="77777777" w:rsidR="00ED4DDA" w:rsidRPr="00243ABF" w:rsidRDefault="00CF7F2A" w:rsidP="00685976">
      <w:pPr>
        <w:jc w:val="both"/>
      </w:pPr>
      <w:r w:rsidRPr="00243ABF">
        <w:rPr>
          <w:rFonts w:ascii="Calibri" w:eastAsia="Calibri" w:hAnsi="Calibri" w:cs="Calibri"/>
          <w:b/>
          <w:color w:val="000000"/>
        </w:rPr>
        <w:t>EDUCATION</w:t>
      </w:r>
    </w:p>
    <w:p w14:paraId="1F2BD4EB" w14:textId="2A9B78A8" w:rsidR="00ED4DDA" w:rsidRPr="00243ABF" w:rsidRDefault="00CF7F2A" w:rsidP="00685976">
      <w:pPr>
        <w:spacing w:after="80"/>
        <w:ind w:left="720"/>
        <w:jc w:val="both"/>
        <w:rPr>
          <w:sz w:val="20"/>
          <w:szCs w:val="20"/>
        </w:rPr>
      </w:pPr>
      <w:r w:rsidRPr="00243ABF">
        <w:rPr>
          <w:rFonts w:ascii="Calibri" w:eastAsia="Calibri" w:hAnsi="Calibri" w:cs="Calibri"/>
          <w:sz w:val="20"/>
          <w:szCs w:val="20"/>
        </w:rPr>
        <w:t>Bachelor of Technology in Computer Science and Engineering</w:t>
      </w:r>
      <w:r w:rsidR="003820B5">
        <w:rPr>
          <w:rFonts w:ascii="Calibri" w:eastAsia="Calibri" w:hAnsi="Calibri" w:cs="Calibri"/>
          <w:sz w:val="20"/>
          <w:szCs w:val="20"/>
        </w:rPr>
        <w:t>, SV University</w:t>
      </w:r>
    </w:p>
    <w:p w14:paraId="6F93FE0E" w14:textId="77777777" w:rsidR="00ED4DDA" w:rsidRPr="00243ABF" w:rsidRDefault="00CF7F2A" w:rsidP="00685976">
      <w:pPr>
        <w:jc w:val="both"/>
      </w:pPr>
      <w:r w:rsidRPr="00243ABF">
        <w:rPr>
          <w:rFonts w:ascii="Calibri" w:eastAsia="Calibri" w:hAnsi="Calibri" w:cs="Calibri"/>
          <w:b/>
          <w:color w:val="000000"/>
        </w:rPr>
        <w:t>SKILLS</w:t>
      </w:r>
    </w:p>
    <w:p w14:paraId="1B865241" w14:textId="77777777" w:rsidR="00ED4DDA" w:rsidRPr="00243ABF" w:rsidRDefault="00CF7F2A" w:rsidP="00685976">
      <w:pPr>
        <w:spacing w:after="80"/>
        <w:ind w:left="400"/>
        <w:jc w:val="both"/>
      </w:pPr>
      <w:r w:rsidRPr="00243ABF">
        <w:rPr>
          <w:rFonts w:ascii="Calibri" w:eastAsia="Calibri" w:hAnsi="Calibri" w:cs="Calibri"/>
          <w:b/>
        </w:rPr>
        <w:t>CLOUD:</w:t>
      </w:r>
    </w:p>
    <w:p w14:paraId="0B0E4223" w14:textId="77777777"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AWS, Azure, Google Cloud Platform, IBM Cloud, Cloud Run, Cloud Functions, Lambda, API Gateway</w:t>
      </w:r>
    </w:p>
    <w:p w14:paraId="3D0BE6DF" w14:textId="77777777" w:rsidR="00ED4DDA" w:rsidRPr="00243ABF" w:rsidRDefault="00CF7F2A" w:rsidP="00685976">
      <w:pPr>
        <w:spacing w:after="80"/>
        <w:ind w:left="400"/>
        <w:jc w:val="both"/>
      </w:pPr>
      <w:r w:rsidRPr="00243ABF">
        <w:rPr>
          <w:rFonts w:ascii="Calibri" w:eastAsia="Calibri" w:hAnsi="Calibri" w:cs="Calibri"/>
          <w:b/>
        </w:rPr>
        <w:t>AI HPC:</w:t>
      </w:r>
    </w:p>
    <w:p w14:paraId="0CA4CEA9" w14:textId="77777777"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GPU Scheduling, SLURM, CUDA-aware Workloads, RDMA, InfiniBand, GPU Direct Storage, Topology-Aware Scheduling</w:t>
      </w:r>
    </w:p>
    <w:p w14:paraId="2998CE1C" w14:textId="77777777" w:rsidR="00ED4DDA" w:rsidRPr="00243ABF" w:rsidRDefault="00CF7F2A" w:rsidP="00685976">
      <w:pPr>
        <w:spacing w:after="80"/>
        <w:ind w:left="400"/>
        <w:jc w:val="both"/>
      </w:pPr>
      <w:r w:rsidRPr="00243ABF">
        <w:rPr>
          <w:rFonts w:ascii="Calibri" w:eastAsia="Calibri" w:hAnsi="Calibri" w:cs="Calibri"/>
          <w:b/>
        </w:rPr>
        <w:t>DEVOPS:</w:t>
      </w:r>
    </w:p>
    <w:p w14:paraId="6627E229" w14:textId="77777777"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Terraform, Ansible, Helm, ArgoCD, GitHub Actions, Jenkins, Tekton, SonarQube, JFrog Artifactory, Nexus</w:t>
      </w:r>
    </w:p>
    <w:p w14:paraId="231C1E81" w14:textId="77777777" w:rsidR="00ED4DDA" w:rsidRPr="00243ABF" w:rsidRDefault="00CF7F2A" w:rsidP="00685976">
      <w:pPr>
        <w:spacing w:after="80"/>
        <w:ind w:left="400"/>
        <w:jc w:val="both"/>
      </w:pPr>
      <w:r w:rsidRPr="00243ABF">
        <w:rPr>
          <w:rFonts w:ascii="Calibri" w:eastAsia="Calibri" w:hAnsi="Calibri" w:cs="Calibri"/>
          <w:b/>
        </w:rPr>
        <w:t>STORAGE:</w:t>
      </w:r>
    </w:p>
    <w:p w14:paraId="08CB0C04" w14:textId="77777777"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OpenShift Data Foundation, Ceph, Azure Storage, GCS, S3, High-Throughput Parallel Storage</w:t>
      </w:r>
    </w:p>
    <w:p w14:paraId="70989E10" w14:textId="77777777" w:rsidR="00ED4DDA" w:rsidRPr="00243ABF" w:rsidRDefault="00CF7F2A" w:rsidP="00685976">
      <w:pPr>
        <w:spacing w:after="80"/>
        <w:ind w:left="400"/>
        <w:jc w:val="both"/>
      </w:pPr>
      <w:r w:rsidRPr="00243ABF">
        <w:rPr>
          <w:rFonts w:ascii="Calibri" w:eastAsia="Calibri" w:hAnsi="Calibri" w:cs="Calibri"/>
          <w:b/>
        </w:rPr>
        <w:t>SECURITY:</w:t>
      </w:r>
    </w:p>
    <w:p w14:paraId="29F4B6E3" w14:textId="77777777"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OAuth2, OIDC, SAML, RBAC, IAM, Binary Authorization, Zero Trust</w:t>
      </w:r>
    </w:p>
    <w:p w14:paraId="2C18EBAC" w14:textId="77777777" w:rsidR="00ED4DDA" w:rsidRPr="00243ABF" w:rsidRDefault="00CF7F2A" w:rsidP="00685976">
      <w:pPr>
        <w:spacing w:after="80"/>
        <w:ind w:left="400"/>
        <w:jc w:val="both"/>
      </w:pPr>
      <w:r w:rsidRPr="00243ABF">
        <w:rPr>
          <w:rFonts w:ascii="Calibri" w:eastAsia="Calibri" w:hAnsi="Calibri" w:cs="Calibri"/>
          <w:b/>
        </w:rPr>
        <w:t>LANGUAGES:</w:t>
      </w:r>
    </w:p>
    <w:p w14:paraId="5315EAB8" w14:textId="77777777"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Java, Python, Go, JavaScript, SQL, C#, C++</w:t>
      </w:r>
    </w:p>
    <w:p w14:paraId="0ADA6864" w14:textId="77777777" w:rsidR="00ED4DDA" w:rsidRPr="00243ABF" w:rsidRDefault="00CF7F2A" w:rsidP="00685976">
      <w:pPr>
        <w:spacing w:after="80"/>
        <w:ind w:left="400"/>
        <w:jc w:val="both"/>
      </w:pPr>
      <w:r w:rsidRPr="00243ABF">
        <w:rPr>
          <w:rFonts w:ascii="Calibri" w:eastAsia="Calibri" w:hAnsi="Calibri" w:cs="Calibri"/>
          <w:b/>
        </w:rPr>
        <w:t>PLATFORMS:</w:t>
      </w:r>
    </w:p>
    <w:p w14:paraId="77E38C1B" w14:textId="4C179FEE"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 xml:space="preserve">Kubernetes, </w:t>
      </w:r>
      <w:r w:rsidR="00444FE0">
        <w:rPr>
          <w:rFonts w:ascii="Calibri" w:eastAsia="Calibri" w:hAnsi="Calibri" w:cs="Calibri"/>
          <w:sz w:val="20"/>
          <w:szCs w:val="20"/>
        </w:rPr>
        <w:t xml:space="preserve">Canonical Kubernetes, </w:t>
      </w:r>
      <w:r w:rsidRPr="00243ABF">
        <w:rPr>
          <w:rFonts w:ascii="Calibri" w:eastAsia="Calibri" w:hAnsi="Calibri" w:cs="Calibri"/>
          <w:sz w:val="20"/>
          <w:szCs w:val="20"/>
        </w:rPr>
        <w:t>Red Hat OpenShift,</w:t>
      </w:r>
      <w:r w:rsidR="00444FE0">
        <w:rPr>
          <w:rFonts w:ascii="Calibri" w:eastAsia="Calibri" w:hAnsi="Calibri" w:cs="Calibri"/>
          <w:sz w:val="20"/>
          <w:szCs w:val="20"/>
        </w:rPr>
        <w:t xml:space="preserve"> Canonical MAAS,</w:t>
      </w:r>
      <w:r w:rsidRPr="00243ABF">
        <w:rPr>
          <w:rFonts w:ascii="Calibri" w:eastAsia="Calibri" w:hAnsi="Calibri" w:cs="Calibri"/>
          <w:sz w:val="20"/>
          <w:szCs w:val="20"/>
        </w:rPr>
        <w:t xml:space="preserve"> AKS, EKS, GKE, GKE Autopilot, Bare Metal Kubernetes, VMware vSphere, Canonical MAAS, Pivotal Cloud Foundry</w:t>
      </w:r>
    </w:p>
    <w:p w14:paraId="6F82E875" w14:textId="77777777" w:rsidR="00ED4DDA" w:rsidRPr="00243ABF" w:rsidRDefault="00CF7F2A" w:rsidP="00685976">
      <w:pPr>
        <w:spacing w:after="80"/>
        <w:ind w:left="400"/>
        <w:jc w:val="both"/>
      </w:pPr>
      <w:r w:rsidRPr="00243ABF">
        <w:rPr>
          <w:rFonts w:ascii="Calibri" w:eastAsia="Calibri" w:hAnsi="Calibri" w:cs="Calibri"/>
          <w:b/>
        </w:rPr>
        <w:t>OBSERVABILITY:</w:t>
      </w:r>
    </w:p>
    <w:p w14:paraId="0C1CCC10" w14:textId="77777777"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Prometheus, Grafana, Loki, ELK, Splunk, Azure Monitor, CloudWatch, Google Cloud Operations</w:t>
      </w:r>
    </w:p>
    <w:p w14:paraId="47CD4985" w14:textId="77777777" w:rsidR="00ED4DDA" w:rsidRPr="00243ABF" w:rsidRDefault="00CF7F2A" w:rsidP="00685976">
      <w:pPr>
        <w:spacing w:after="80"/>
        <w:ind w:left="400"/>
        <w:jc w:val="both"/>
      </w:pPr>
      <w:r w:rsidRPr="00243ABF">
        <w:rPr>
          <w:rFonts w:ascii="Calibri" w:eastAsia="Calibri" w:hAnsi="Calibri" w:cs="Calibri"/>
          <w:b/>
        </w:rPr>
        <w:t>DATA STREAMING:</w:t>
      </w:r>
    </w:p>
    <w:p w14:paraId="298A46A3" w14:textId="77777777" w:rsidR="00ED4DDA" w:rsidRPr="00243ABF" w:rsidRDefault="00CF7F2A" w:rsidP="00685976">
      <w:pPr>
        <w:spacing w:after="120"/>
        <w:ind w:left="800"/>
        <w:jc w:val="both"/>
        <w:rPr>
          <w:sz w:val="20"/>
          <w:szCs w:val="20"/>
        </w:rPr>
      </w:pPr>
      <w:r w:rsidRPr="00243ABF">
        <w:rPr>
          <w:rFonts w:ascii="Calibri" w:eastAsia="Calibri" w:hAnsi="Calibri" w:cs="Calibri"/>
          <w:sz w:val="20"/>
          <w:szCs w:val="20"/>
        </w:rPr>
        <w:t>Kafka, Confluent, IBM MQ, Azure Event Hub, Google Pub/Sub, CDC Pipelines</w:t>
      </w:r>
    </w:p>
    <w:p w14:paraId="38C4B475" w14:textId="77777777" w:rsidR="00ED4DDA" w:rsidRPr="00243ABF" w:rsidRDefault="00CF7F2A" w:rsidP="00685976">
      <w:pPr>
        <w:jc w:val="both"/>
        <w:rPr>
          <w:sz w:val="28"/>
          <w:szCs w:val="28"/>
        </w:rPr>
      </w:pPr>
      <w:r w:rsidRPr="00243ABF">
        <w:rPr>
          <w:rFonts w:ascii="Calibri" w:eastAsia="Calibri" w:hAnsi="Calibri" w:cs="Calibri"/>
          <w:b/>
          <w:color w:val="000000"/>
          <w:sz w:val="28"/>
          <w:szCs w:val="28"/>
        </w:rPr>
        <w:t>CERTIFICATIONS</w:t>
      </w:r>
    </w:p>
    <w:p w14:paraId="6D4BACCA" w14:textId="77777777" w:rsidR="00ED4DDA" w:rsidRPr="00CF7F2A" w:rsidRDefault="00CF7F2A" w:rsidP="00685976">
      <w:pPr>
        <w:spacing w:after="80"/>
        <w:ind w:left="400"/>
        <w:jc w:val="both"/>
        <w:rPr>
          <w:sz w:val="20"/>
          <w:szCs w:val="20"/>
        </w:rPr>
      </w:pPr>
      <w:r w:rsidRPr="00CF7F2A">
        <w:rPr>
          <w:rFonts w:ascii="Calibri" w:eastAsia="Calibri" w:hAnsi="Calibri" w:cs="Calibri"/>
          <w:sz w:val="20"/>
          <w:szCs w:val="20"/>
        </w:rPr>
        <w:t>• Certified Kubernetes Administrator (CKA)</w:t>
      </w:r>
    </w:p>
    <w:p w14:paraId="0B30BBBF" w14:textId="77777777" w:rsidR="00ED4DDA" w:rsidRPr="00CF7F2A" w:rsidRDefault="00CF7F2A" w:rsidP="00685976">
      <w:pPr>
        <w:spacing w:after="80"/>
        <w:ind w:left="400"/>
        <w:jc w:val="both"/>
        <w:rPr>
          <w:sz w:val="20"/>
          <w:szCs w:val="20"/>
        </w:rPr>
      </w:pPr>
      <w:r w:rsidRPr="00CF7F2A">
        <w:rPr>
          <w:rFonts w:ascii="Calibri" w:eastAsia="Calibri" w:hAnsi="Calibri" w:cs="Calibri"/>
          <w:sz w:val="20"/>
          <w:szCs w:val="20"/>
        </w:rPr>
        <w:t>• IBM Cloud Pak for Multicloud Management - Architect</w:t>
      </w:r>
    </w:p>
    <w:p w14:paraId="679F3353" w14:textId="77777777" w:rsidR="00ED4DDA" w:rsidRPr="00CF7F2A" w:rsidRDefault="00CF7F2A" w:rsidP="00685976">
      <w:pPr>
        <w:spacing w:after="80"/>
        <w:ind w:left="400"/>
        <w:jc w:val="both"/>
        <w:rPr>
          <w:sz w:val="20"/>
          <w:szCs w:val="20"/>
        </w:rPr>
      </w:pPr>
      <w:r w:rsidRPr="00CF7F2A">
        <w:rPr>
          <w:rFonts w:ascii="Calibri" w:eastAsia="Calibri" w:hAnsi="Calibri" w:cs="Calibri"/>
          <w:sz w:val="20"/>
          <w:szCs w:val="20"/>
        </w:rPr>
        <w:t>• MuleSoft Certified Developer</w:t>
      </w:r>
    </w:p>
    <w:p w14:paraId="6180E60B" w14:textId="77777777" w:rsidR="00ED4DDA" w:rsidRPr="00CF7F2A" w:rsidRDefault="00CF7F2A" w:rsidP="00685976">
      <w:pPr>
        <w:spacing w:after="80"/>
        <w:ind w:left="400"/>
        <w:jc w:val="both"/>
        <w:rPr>
          <w:sz w:val="20"/>
          <w:szCs w:val="20"/>
        </w:rPr>
      </w:pPr>
      <w:r w:rsidRPr="00CF7F2A">
        <w:rPr>
          <w:rFonts w:ascii="Calibri" w:eastAsia="Calibri" w:hAnsi="Calibri" w:cs="Calibri"/>
          <w:sz w:val="20"/>
          <w:szCs w:val="20"/>
        </w:rPr>
        <w:t>• PG Program - Multi-Cloud Solution Architect (UT Austin)</w:t>
      </w:r>
    </w:p>
    <w:p w14:paraId="29062D9B"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PG Program - Azure GenAI for Business (UT Austin)</w:t>
      </w:r>
    </w:p>
    <w:p w14:paraId="6D106594" w14:textId="77777777" w:rsidR="00ED4DDA" w:rsidRPr="00243ABF" w:rsidRDefault="00CF7F2A" w:rsidP="00685976">
      <w:pPr>
        <w:jc w:val="both"/>
        <w:rPr>
          <w:sz w:val="28"/>
          <w:szCs w:val="28"/>
        </w:rPr>
      </w:pPr>
      <w:r w:rsidRPr="00243ABF">
        <w:rPr>
          <w:rFonts w:ascii="Calibri" w:eastAsia="Calibri" w:hAnsi="Calibri" w:cs="Calibri"/>
          <w:b/>
          <w:color w:val="000000"/>
          <w:sz w:val="28"/>
          <w:szCs w:val="28"/>
        </w:rPr>
        <w:t>CORE COMPETENCIES</w:t>
      </w:r>
    </w:p>
    <w:p w14:paraId="2915C98A"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AI Infrastructure Architecture</w:t>
      </w:r>
    </w:p>
    <w:p w14:paraId="43E186D4"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GPU &amp; HPC Platforms (CUDA, RDMA, InfiniBand)</w:t>
      </w:r>
    </w:p>
    <w:p w14:paraId="3DFE48BC"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Kubernetes &amp; OpenShift Engineering</w:t>
      </w:r>
    </w:p>
    <w:p w14:paraId="5F392657"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SLURM + Kubernetes Hybrid Scheduling</w:t>
      </w:r>
    </w:p>
    <w:p w14:paraId="2E80D3D7"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Hybrid &amp; Multi-Cloud AI Platforms</w:t>
      </w:r>
    </w:p>
    <w:p w14:paraId="1F4B98BA"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DevSecOps &amp; GitOps Automation</w:t>
      </w:r>
    </w:p>
    <w:p w14:paraId="322EE532"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High-Performance Storage &amp; Data Pipelines</w:t>
      </w:r>
    </w:p>
    <w:p w14:paraId="4C1B8FE5"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Observability &amp; Reliability Engineering</w:t>
      </w:r>
    </w:p>
    <w:p w14:paraId="586C3123" w14:textId="77777777" w:rsidR="00ED4DDA" w:rsidRPr="00243ABF" w:rsidRDefault="00CF7F2A" w:rsidP="00685976">
      <w:pPr>
        <w:spacing w:after="80"/>
        <w:ind w:left="400"/>
        <w:jc w:val="both"/>
        <w:rPr>
          <w:sz w:val="20"/>
          <w:szCs w:val="20"/>
        </w:rPr>
      </w:pPr>
      <w:r w:rsidRPr="00243ABF">
        <w:rPr>
          <w:rFonts w:ascii="Calibri" w:eastAsia="Calibri" w:hAnsi="Calibri" w:cs="Calibri"/>
          <w:sz w:val="20"/>
          <w:szCs w:val="20"/>
        </w:rPr>
        <w:t>• Security, IAM &amp; Multi-Tenant Isolation</w:t>
      </w:r>
    </w:p>
    <w:p w14:paraId="5694AA2B" w14:textId="205120F2" w:rsidR="002934EF" w:rsidRDefault="00CF7F2A" w:rsidP="002934EF">
      <w:pPr>
        <w:spacing w:after="80"/>
        <w:ind w:left="400"/>
        <w:jc w:val="both"/>
        <w:rPr>
          <w:rFonts w:ascii="Calibri" w:eastAsia="Calibri" w:hAnsi="Calibri" w:cs="Calibri"/>
          <w:sz w:val="20"/>
          <w:szCs w:val="20"/>
        </w:rPr>
      </w:pPr>
      <w:r w:rsidRPr="00243ABF">
        <w:rPr>
          <w:rFonts w:ascii="Calibri" w:eastAsia="Calibri" w:hAnsi="Calibri" w:cs="Calibri"/>
          <w:sz w:val="20"/>
          <w:szCs w:val="20"/>
        </w:rPr>
        <w:t>• Architecture Governance &amp; Reference Models</w:t>
      </w:r>
    </w:p>
    <w:p w14:paraId="0A88C6BD" w14:textId="4110B4F3" w:rsidR="002934EF" w:rsidRPr="002934EF" w:rsidRDefault="002934EF" w:rsidP="002934EF">
      <w:pPr>
        <w:spacing w:after="80"/>
        <w:jc w:val="both"/>
        <w:rPr>
          <w:rFonts w:ascii="Calibri" w:eastAsia="Calibri" w:hAnsi="Calibri" w:cs="Calibri"/>
          <w:b/>
          <w:bCs/>
          <w:sz w:val="28"/>
          <w:szCs w:val="28"/>
        </w:rPr>
      </w:pPr>
      <w:r w:rsidRPr="002934EF">
        <w:rPr>
          <w:rFonts w:ascii="Calibri" w:eastAsia="Calibri" w:hAnsi="Calibri" w:cs="Calibri"/>
          <w:b/>
          <w:bCs/>
          <w:sz w:val="28"/>
          <w:szCs w:val="28"/>
        </w:rPr>
        <w:t xml:space="preserve">LEADERSHIP </w:t>
      </w:r>
      <w:r w:rsidR="00C067DF">
        <w:rPr>
          <w:rFonts w:ascii="Calibri" w:eastAsia="Calibri" w:hAnsi="Calibri" w:cs="Calibri"/>
          <w:b/>
          <w:bCs/>
          <w:sz w:val="28"/>
          <w:szCs w:val="28"/>
        </w:rPr>
        <w:t>&amp;</w:t>
      </w:r>
      <w:r w:rsidRPr="002934EF">
        <w:rPr>
          <w:rFonts w:ascii="Calibri" w:eastAsia="Calibri" w:hAnsi="Calibri" w:cs="Calibri"/>
          <w:b/>
          <w:bCs/>
          <w:sz w:val="28"/>
          <w:szCs w:val="28"/>
        </w:rPr>
        <w:t xml:space="preserve"> COMMUNITY</w:t>
      </w:r>
    </w:p>
    <w:p w14:paraId="0F895B11" w14:textId="77777777" w:rsidR="002934EF" w:rsidRDefault="002934EF" w:rsidP="002934EF">
      <w:pPr>
        <w:pStyle w:val="NormalWeb"/>
        <w:rPr>
          <w:rFonts w:ascii="Calibri" w:hAnsi="Calibri" w:cs="Calibri"/>
          <w:color w:val="1A1A1A"/>
          <w:sz w:val="22"/>
          <w:szCs w:val="22"/>
          <w:lang w:val="en"/>
        </w:rPr>
      </w:pPr>
      <w:r>
        <w:rPr>
          <w:rStyle w:val="Strong"/>
          <w:rFonts w:ascii="Calibri" w:hAnsi="Calibri" w:cs="Calibri"/>
          <w:color w:val="1A1A1A"/>
          <w:sz w:val="22"/>
          <w:szCs w:val="22"/>
          <w:lang w:val="en"/>
        </w:rPr>
        <w:t>Telugu Cultural Association of Austin</w:t>
      </w:r>
      <w:r>
        <w:rPr>
          <w:rFonts w:ascii="Calibri" w:hAnsi="Calibri" w:cs="Calibri"/>
          <w:color w:val="1A1A1A"/>
          <w:sz w:val="22"/>
          <w:szCs w:val="22"/>
          <w:lang w:val="en"/>
        </w:rPr>
        <w:t xml:space="preserve"> — President (2017–2018), Board of Director (2018–2022)</w:t>
      </w:r>
    </w:p>
    <w:p w14:paraId="6CC2FDA4" w14:textId="77777777" w:rsidR="002934EF" w:rsidRPr="002934EF" w:rsidRDefault="002934EF" w:rsidP="002934EF">
      <w:pPr>
        <w:spacing w:after="80"/>
        <w:jc w:val="both"/>
        <w:rPr>
          <w:rFonts w:ascii="Calibri" w:eastAsia="Calibri" w:hAnsi="Calibri" w:cs="Calibri"/>
          <w:sz w:val="20"/>
          <w:szCs w:val="20"/>
          <w:lang w:val="en"/>
        </w:rPr>
      </w:pPr>
    </w:p>
    <w:sectPr w:rsidR="002934EF" w:rsidRPr="002934EF">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24B"/>
    <w:multiLevelType w:val="hybridMultilevel"/>
    <w:tmpl w:val="EE6C5E60"/>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5548A"/>
    <w:multiLevelType w:val="hybridMultilevel"/>
    <w:tmpl w:val="F5905842"/>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0D9420B2"/>
    <w:multiLevelType w:val="hybridMultilevel"/>
    <w:tmpl w:val="FBF2385A"/>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C63D5"/>
    <w:multiLevelType w:val="hybridMultilevel"/>
    <w:tmpl w:val="40B23F0A"/>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 w15:restartNumberingAfterBreak="0">
    <w:nsid w:val="12143839"/>
    <w:multiLevelType w:val="hybridMultilevel"/>
    <w:tmpl w:val="64D6F7A0"/>
    <w:lvl w:ilvl="0" w:tplc="672A2DFA">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05800"/>
    <w:multiLevelType w:val="hybridMultilevel"/>
    <w:tmpl w:val="663CA32E"/>
    <w:lvl w:ilvl="0" w:tplc="15F22B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6" w15:restartNumberingAfterBreak="0">
    <w:nsid w:val="20F10703"/>
    <w:multiLevelType w:val="hybridMultilevel"/>
    <w:tmpl w:val="78B8B58E"/>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2AD90BCA"/>
    <w:multiLevelType w:val="hybridMultilevel"/>
    <w:tmpl w:val="11DECF7A"/>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320E7990"/>
    <w:multiLevelType w:val="hybridMultilevel"/>
    <w:tmpl w:val="C3646A7E"/>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93919"/>
    <w:multiLevelType w:val="hybridMultilevel"/>
    <w:tmpl w:val="53E4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D5CA0"/>
    <w:multiLevelType w:val="hybridMultilevel"/>
    <w:tmpl w:val="8354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B32DF"/>
    <w:multiLevelType w:val="hybridMultilevel"/>
    <w:tmpl w:val="AF7A669E"/>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2" w15:restartNumberingAfterBreak="0">
    <w:nsid w:val="3BC23EA3"/>
    <w:multiLevelType w:val="hybridMultilevel"/>
    <w:tmpl w:val="743484D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410173B5"/>
    <w:multiLevelType w:val="hybridMultilevel"/>
    <w:tmpl w:val="5052C866"/>
    <w:lvl w:ilvl="0" w:tplc="672A2DFA">
      <w:numFmt w:val="bullet"/>
      <w:lvlText w:val=""/>
      <w:lvlJc w:val="left"/>
      <w:pPr>
        <w:ind w:left="2160" w:hanging="360"/>
      </w:pPr>
      <w:rPr>
        <w:rFonts w:ascii="Symbol" w:eastAsiaTheme="minorHAnsi" w:hAnsi="Symbol"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DF2BD0"/>
    <w:multiLevelType w:val="hybridMultilevel"/>
    <w:tmpl w:val="031A6B04"/>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507F52E9"/>
    <w:multiLevelType w:val="hybridMultilevel"/>
    <w:tmpl w:val="11E03606"/>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430C6"/>
    <w:multiLevelType w:val="hybridMultilevel"/>
    <w:tmpl w:val="D31C751C"/>
    <w:lvl w:ilvl="0" w:tplc="15F22B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7" w15:restartNumberingAfterBreak="0">
    <w:nsid w:val="5ACD3C39"/>
    <w:multiLevelType w:val="hybridMultilevel"/>
    <w:tmpl w:val="449EAFBE"/>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8" w15:restartNumberingAfterBreak="0">
    <w:nsid w:val="5D3D2E0C"/>
    <w:multiLevelType w:val="hybridMultilevel"/>
    <w:tmpl w:val="95D8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B13B5"/>
    <w:multiLevelType w:val="hybridMultilevel"/>
    <w:tmpl w:val="5240F1AC"/>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C692D"/>
    <w:multiLevelType w:val="hybridMultilevel"/>
    <w:tmpl w:val="7FA0A17C"/>
    <w:lvl w:ilvl="0" w:tplc="04090001">
      <w:start w:val="1"/>
      <w:numFmt w:val="bullet"/>
      <w:lvlText w:val=""/>
      <w:lvlJc w:val="left"/>
      <w:pPr>
        <w:ind w:left="10440" w:hanging="360"/>
      </w:pPr>
      <w:rPr>
        <w:rFonts w:ascii="Symbol" w:hAnsi="Symbol" w:hint="default"/>
      </w:rPr>
    </w:lvl>
    <w:lvl w:ilvl="1" w:tplc="04090003" w:tentative="1">
      <w:start w:val="1"/>
      <w:numFmt w:val="bullet"/>
      <w:lvlText w:val="o"/>
      <w:lvlJc w:val="left"/>
      <w:pPr>
        <w:ind w:left="11160" w:hanging="360"/>
      </w:pPr>
      <w:rPr>
        <w:rFonts w:ascii="Courier New" w:hAnsi="Courier New" w:cs="Courier New" w:hint="default"/>
      </w:rPr>
    </w:lvl>
    <w:lvl w:ilvl="2" w:tplc="04090005" w:tentative="1">
      <w:start w:val="1"/>
      <w:numFmt w:val="bullet"/>
      <w:lvlText w:val=""/>
      <w:lvlJc w:val="left"/>
      <w:pPr>
        <w:ind w:left="11880" w:hanging="360"/>
      </w:pPr>
      <w:rPr>
        <w:rFonts w:ascii="Wingdings" w:hAnsi="Wingdings" w:hint="default"/>
      </w:rPr>
    </w:lvl>
    <w:lvl w:ilvl="3" w:tplc="04090001" w:tentative="1">
      <w:start w:val="1"/>
      <w:numFmt w:val="bullet"/>
      <w:lvlText w:val=""/>
      <w:lvlJc w:val="left"/>
      <w:pPr>
        <w:ind w:left="12600" w:hanging="360"/>
      </w:pPr>
      <w:rPr>
        <w:rFonts w:ascii="Symbol" w:hAnsi="Symbol" w:hint="default"/>
      </w:rPr>
    </w:lvl>
    <w:lvl w:ilvl="4" w:tplc="04090003" w:tentative="1">
      <w:start w:val="1"/>
      <w:numFmt w:val="bullet"/>
      <w:lvlText w:val="o"/>
      <w:lvlJc w:val="left"/>
      <w:pPr>
        <w:ind w:left="13320" w:hanging="360"/>
      </w:pPr>
      <w:rPr>
        <w:rFonts w:ascii="Courier New" w:hAnsi="Courier New" w:cs="Courier New" w:hint="default"/>
      </w:rPr>
    </w:lvl>
    <w:lvl w:ilvl="5" w:tplc="04090005" w:tentative="1">
      <w:start w:val="1"/>
      <w:numFmt w:val="bullet"/>
      <w:lvlText w:val=""/>
      <w:lvlJc w:val="left"/>
      <w:pPr>
        <w:ind w:left="14040" w:hanging="360"/>
      </w:pPr>
      <w:rPr>
        <w:rFonts w:ascii="Wingdings" w:hAnsi="Wingdings" w:hint="default"/>
      </w:rPr>
    </w:lvl>
    <w:lvl w:ilvl="6" w:tplc="04090001" w:tentative="1">
      <w:start w:val="1"/>
      <w:numFmt w:val="bullet"/>
      <w:lvlText w:val=""/>
      <w:lvlJc w:val="left"/>
      <w:pPr>
        <w:ind w:left="14760" w:hanging="360"/>
      </w:pPr>
      <w:rPr>
        <w:rFonts w:ascii="Symbol" w:hAnsi="Symbol" w:hint="default"/>
      </w:rPr>
    </w:lvl>
    <w:lvl w:ilvl="7" w:tplc="04090003" w:tentative="1">
      <w:start w:val="1"/>
      <w:numFmt w:val="bullet"/>
      <w:lvlText w:val="o"/>
      <w:lvlJc w:val="left"/>
      <w:pPr>
        <w:ind w:left="15480" w:hanging="360"/>
      </w:pPr>
      <w:rPr>
        <w:rFonts w:ascii="Courier New" w:hAnsi="Courier New" w:cs="Courier New" w:hint="default"/>
      </w:rPr>
    </w:lvl>
    <w:lvl w:ilvl="8" w:tplc="04090005" w:tentative="1">
      <w:start w:val="1"/>
      <w:numFmt w:val="bullet"/>
      <w:lvlText w:val=""/>
      <w:lvlJc w:val="left"/>
      <w:pPr>
        <w:ind w:left="16200" w:hanging="360"/>
      </w:pPr>
      <w:rPr>
        <w:rFonts w:ascii="Wingdings" w:hAnsi="Wingdings" w:hint="default"/>
      </w:rPr>
    </w:lvl>
  </w:abstractNum>
  <w:abstractNum w:abstractNumId="21" w15:restartNumberingAfterBreak="0">
    <w:nsid w:val="610134D4"/>
    <w:multiLevelType w:val="hybridMultilevel"/>
    <w:tmpl w:val="A956C18E"/>
    <w:lvl w:ilvl="0" w:tplc="15F22B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2" w15:restartNumberingAfterBreak="0">
    <w:nsid w:val="61857605"/>
    <w:multiLevelType w:val="hybridMultilevel"/>
    <w:tmpl w:val="0444E648"/>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3" w15:restartNumberingAfterBreak="0">
    <w:nsid w:val="61C92009"/>
    <w:multiLevelType w:val="hybridMultilevel"/>
    <w:tmpl w:val="6CC4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00A98"/>
    <w:multiLevelType w:val="hybridMultilevel"/>
    <w:tmpl w:val="9A5C2A6E"/>
    <w:lvl w:ilvl="0" w:tplc="672A2DFA">
      <w:numFmt w:val="bullet"/>
      <w:lvlText w:val=""/>
      <w:lvlJc w:val="left"/>
      <w:pPr>
        <w:ind w:left="720" w:hanging="360"/>
      </w:pPr>
      <w:rPr>
        <w:rFonts w:ascii="Symbol" w:eastAsiaTheme="minorHAnsi" w:hAnsi="Symbol" w:cstheme="minorHAnsi" w:hint="default"/>
      </w:rPr>
    </w:lvl>
    <w:lvl w:ilvl="1" w:tplc="225C79DA">
      <w:numFmt w:val="bullet"/>
      <w:lvlText w:val="•"/>
      <w:lvlJc w:val="left"/>
      <w:pPr>
        <w:ind w:left="2160" w:hanging="72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805C5C"/>
    <w:multiLevelType w:val="hybridMultilevel"/>
    <w:tmpl w:val="E832737E"/>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E7616"/>
    <w:multiLevelType w:val="hybridMultilevel"/>
    <w:tmpl w:val="EA2A10D4"/>
    <w:lvl w:ilvl="0" w:tplc="672A2DFA">
      <w:numFmt w:val="bullet"/>
      <w:lvlText w:val=""/>
      <w:lvlJc w:val="left"/>
      <w:pPr>
        <w:ind w:left="2160" w:hanging="360"/>
      </w:pPr>
      <w:rPr>
        <w:rFonts w:ascii="Symbol" w:eastAsiaTheme="minorHAnsi" w:hAnsi="Symbol"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D5109EA"/>
    <w:multiLevelType w:val="hybridMultilevel"/>
    <w:tmpl w:val="1C9C0F2A"/>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BC71AB"/>
    <w:multiLevelType w:val="hybridMultilevel"/>
    <w:tmpl w:val="DEB2182A"/>
    <w:lvl w:ilvl="0" w:tplc="15F22B52">
      <w:numFmt w:val="bullet"/>
      <w:lvlText w:val="•"/>
      <w:lvlJc w:val="left"/>
      <w:pPr>
        <w:ind w:left="1160" w:hanging="360"/>
      </w:pPr>
      <w:rPr>
        <w:rFonts w:ascii="Calibri" w:eastAsia="Calibri" w:hAnsi="Calibri" w:cs="Calibri"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9" w15:restartNumberingAfterBreak="0">
    <w:nsid w:val="70AA6E90"/>
    <w:multiLevelType w:val="hybridMultilevel"/>
    <w:tmpl w:val="B5728444"/>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0" w15:restartNumberingAfterBreak="0">
    <w:nsid w:val="71CD2701"/>
    <w:multiLevelType w:val="hybridMultilevel"/>
    <w:tmpl w:val="12E401DA"/>
    <w:lvl w:ilvl="0" w:tplc="15F22B52">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319688">
    <w:abstractNumId w:val="12"/>
  </w:num>
  <w:num w:numId="2" w16cid:durableId="330373328">
    <w:abstractNumId w:val="29"/>
  </w:num>
  <w:num w:numId="3" w16cid:durableId="2093618459">
    <w:abstractNumId w:val="21"/>
  </w:num>
  <w:num w:numId="4" w16cid:durableId="712121502">
    <w:abstractNumId w:val="5"/>
  </w:num>
  <w:num w:numId="5" w16cid:durableId="2061200344">
    <w:abstractNumId w:val="1"/>
  </w:num>
  <w:num w:numId="6" w16cid:durableId="1879245222">
    <w:abstractNumId w:val="25"/>
  </w:num>
  <w:num w:numId="7" w16cid:durableId="174421058">
    <w:abstractNumId w:val="17"/>
  </w:num>
  <w:num w:numId="8" w16cid:durableId="779838414">
    <w:abstractNumId w:val="8"/>
  </w:num>
  <w:num w:numId="9" w16cid:durableId="1368336357">
    <w:abstractNumId w:val="7"/>
  </w:num>
  <w:num w:numId="10" w16cid:durableId="1816265146">
    <w:abstractNumId w:val="16"/>
  </w:num>
  <w:num w:numId="11" w16cid:durableId="1554803699">
    <w:abstractNumId w:val="3"/>
  </w:num>
  <w:num w:numId="12" w16cid:durableId="2041124761">
    <w:abstractNumId w:val="30"/>
  </w:num>
  <w:num w:numId="13" w16cid:durableId="2026471181">
    <w:abstractNumId w:val="28"/>
  </w:num>
  <w:num w:numId="14" w16cid:durableId="1756972348">
    <w:abstractNumId w:val="19"/>
  </w:num>
  <w:num w:numId="15" w16cid:durableId="374698703">
    <w:abstractNumId w:val="11"/>
  </w:num>
  <w:num w:numId="16" w16cid:durableId="1949072668">
    <w:abstractNumId w:val="0"/>
  </w:num>
  <w:num w:numId="17" w16cid:durableId="1795903643">
    <w:abstractNumId w:val="6"/>
  </w:num>
  <w:num w:numId="18" w16cid:durableId="1850367190">
    <w:abstractNumId w:val="15"/>
  </w:num>
  <w:num w:numId="19" w16cid:durableId="765150340">
    <w:abstractNumId w:val="14"/>
  </w:num>
  <w:num w:numId="20" w16cid:durableId="736052078">
    <w:abstractNumId w:val="2"/>
  </w:num>
  <w:num w:numId="21" w16cid:durableId="662010837">
    <w:abstractNumId w:val="22"/>
  </w:num>
  <w:num w:numId="22" w16cid:durableId="1173380384">
    <w:abstractNumId w:val="27"/>
  </w:num>
  <w:num w:numId="23" w16cid:durableId="1299607133">
    <w:abstractNumId w:val="9"/>
  </w:num>
  <w:num w:numId="24" w16cid:durableId="1436364338">
    <w:abstractNumId w:val="23"/>
  </w:num>
  <w:num w:numId="25" w16cid:durableId="1610503681">
    <w:abstractNumId w:val="24"/>
  </w:num>
  <w:num w:numId="26" w16cid:durableId="287323745">
    <w:abstractNumId w:val="20"/>
  </w:num>
  <w:num w:numId="27" w16cid:durableId="1977105329">
    <w:abstractNumId w:val="10"/>
  </w:num>
  <w:num w:numId="28" w16cid:durableId="1154179103">
    <w:abstractNumId w:val="18"/>
  </w:num>
  <w:num w:numId="29" w16cid:durableId="218789783">
    <w:abstractNumId w:val="13"/>
  </w:num>
  <w:num w:numId="30" w16cid:durableId="2088114977">
    <w:abstractNumId w:val="26"/>
  </w:num>
  <w:num w:numId="31" w16cid:durableId="810363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DA"/>
    <w:rsid w:val="000116E6"/>
    <w:rsid w:val="00051DE9"/>
    <w:rsid w:val="00070D31"/>
    <w:rsid w:val="00090599"/>
    <w:rsid w:val="000B0E24"/>
    <w:rsid w:val="000B66B2"/>
    <w:rsid w:val="000C3B0E"/>
    <w:rsid w:val="000F52E6"/>
    <w:rsid w:val="00107014"/>
    <w:rsid w:val="00174CA9"/>
    <w:rsid w:val="00182CF5"/>
    <w:rsid w:val="0019358A"/>
    <w:rsid w:val="001B3617"/>
    <w:rsid w:val="00236896"/>
    <w:rsid w:val="00243ABF"/>
    <w:rsid w:val="00251B50"/>
    <w:rsid w:val="0025489B"/>
    <w:rsid w:val="0027720D"/>
    <w:rsid w:val="002928EB"/>
    <w:rsid w:val="002934EF"/>
    <w:rsid w:val="00320AAB"/>
    <w:rsid w:val="00323062"/>
    <w:rsid w:val="00352571"/>
    <w:rsid w:val="00360AE6"/>
    <w:rsid w:val="003639FB"/>
    <w:rsid w:val="0037666D"/>
    <w:rsid w:val="003820B5"/>
    <w:rsid w:val="00384A36"/>
    <w:rsid w:val="00390F14"/>
    <w:rsid w:val="003A5FC1"/>
    <w:rsid w:val="003D2A55"/>
    <w:rsid w:val="003D611C"/>
    <w:rsid w:val="00400CDF"/>
    <w:rsid w:val="00406CFB"/>
    <w:rsid w:val="004234A2"/>
    <w:rsid w:val="0042665F"/>
    <w:rsid w:val="0042731A"/>
    <w:rsid w:val="00444FE0"/>
    <w:rsid w:val="004A2DE4"/>
    <w:rsid w:val="004B3731"/>
    <w:rsid w:val="004D0EC4"/>
    <w:rsid w:val="004D3AD8"/>
    <w:rsid w:val="004D3C8F"/>
    <w:rsid w:val="004E5E68"/>
    <w:rsid w:val="005273C3"/>
    <w:rsid w:val="00532132"/>
    <w:rsid w:val="005347C0"/>
    <w:rsid w:val="00537CE3"/>
    <w:rsid w:val="00564308"/>
    <w:rsid w:val="005754BA"/>
    <w:rsid w:val="005C3B1F"/>
    <w:rsid w:val="005D4444"/>
    <w:rsid w:val="005E4B44"/>
    <w:rsid w:val="005E62C8"/>
    <w:rsid w:val="005F4FA2"/>
    <w:rsid w:val="00675836"/>
    <w:rsid w:val="00677062"/>
    <w:rsid w:val="00685976"/>
    <w:rsid w:val="006E1FB0"/>
    <w:rsid w:val="00716B91"/>
    <w:rsid w:val="0072520F"/>
    <w:rsid w:val="0073274D"/>
    <w:rsid w:val="00740C46"/>
    <w:rsid w:val="00747570"/>
    <w:rsid w:val="00761C52"/>
    <w:rsid w:val="00775A42"/>
    <w:rsid w:val="007F1797"/>
    <w:rsid w:val="007F3882"/>
    <w:rsid w:val="00803036"/>
    <w:rsid w:val="00812688"/>
    <w:rsid w:val="00823218"/>
    <w:rsid w:val="0083462A"/>
    <w:rsid w:val="0083790A"/>
    <w:rsid w:val="008454D8"/>
    <w:rsid w:val="0085642F"/>
    <w:rsid w:val="00876DA1"/>
    <w:rsid w:val="00880799"/>
    <w:rsid w:val="008867E0"/>
    <w:rsid w:val="00890047"/>
    <w:rsid w:val="008B3E94"/>
    <w:rsid w:val="008E16C4"/>
    <w:rsid w:val="009246A7"/>
    <w:rsid w:val="0092480B"/>
    <w:rsid w:val="00931613"/>
    <w:rsid w:val="009323A1"/>
    <w:rsid w:val="009539F2"/>
    <w:rsid w:val="00962AA8"/>
    <w:rsid w:val="00965B74"/>
    <w:rsid w:val="009A3A44"/>
    <w:rsid w:val="009C4557"/>
    <w:rsid w:val="009C5753"/>
    <w:rsid w:val="009C600B"/>
    <w:rsid w:val="009F6139"/>
    <w:rsid w:val="00A01D2E"/>
    <w:rsid w:val="00A21599"/>
    <w:rsid w:val="00A74ECD"/>
    <w:rsid w:val="00AB1BD2"/>
    <w:rsid w:val="00AB2948"/>
    <w:rsid w:val="00AC120D"/>
    <w:rsid w:val="00AD605F"/>
    <w:rsid w:val="00AE6FE3"/>
    <w:rsid w:val="00AF36F7"/>
    <w:rsid w:val="00AF7FA0"/>
    <w:rsid w:val="00B35D62"/>
    <w:rsid w:val="00B53FC4"/>
    <w:rsid w:val="00B71216"/>
    <w:rsid w:val="00B80834"/>
    <w:rsid w:val="00B9600D"/>
    <w:rsid w:val="00BB01C7"/>
    <w:rsid w:val="00BE68F2"/>
    <w:rsid w:val="00BF292B"/>
    <w:rsid w:val="00C00506"/>
    <w:rsid w:val="00C03D84"/>
    <w:rsid w:val="00C066AF"/>
    <w:rsid w:val="00C067DF"/>
    <w:rsid w:val="00C26F34"/>
    <w:rsid w:val="00C37E6A"/>
    <w:rsid w:val="00C47AAF"/>
    <w:rsid w:val="00C47B48"/>
    <w:rsid w:val="00C52F6D"/>
    <w:rsid w:val="00C91756"/>
    <w:rsid w:val="00CB5DC7"/>
    <w:rsid w:val="00CD6FC0"/>
    <w:rsid w:val="00CF7F2A"/>
    <w:rsid w:val="00D0043E"/>
    <w:rsid w:val="00D46D7A"/>
    <w:rsid w:val="00DB2462"/>
    <w:rsid w:val="00DF0C83"/>
    <w:rsid w:val="00E113F8"/>
    <w:rsid w:val="00E13673"/>
    <w:rsid w:val="00E22C5E"/>
    <w:rsid w:val="00E3633A"/>
    <w:rsid w:val="00EA07E8"/>
    <w:rsid w:val="00EA12C2"/>
    <w:rsid w:val="00EA4470"/>
    <w:rsid w:val="00ED4DDA"/>
    <w:rsid w:val="00EE0F32"/>
    <w:rsid w:val="00F06362"/>
    <w:rsid w:val="00F24B10"/>
    <w:rsid w:val="00F530B0"/>
    <w:rsid w:val="00F70511"/>
    <w:rsid w:val="00F8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2780"/>
  <w15:docId w15:val="{060C18FE-D69E-48F4-BEB9-AE901B2D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
    <w:basedOn w:val="Normal"/>
    <w:link w:val="ListParagraphChar"/>
    <w:uiPriority w:val="34"/>
    <w:qFormat/>
    <w:rsid w:val="00D46D7A"/>
    <w:pPr>
      <w:ind w:left="720"/>
      <w:contextualSpacing/>
    </w:pPr>
  </w:style>
  <w:style w:type="paragraph" w:styleId="NormalWeb">
    <w:name w:val="Normal (Web)"/>
    <w:basedOn w:val="Normal"/>
    <w:uiPriority w:val="99"/>
    <w:semiHidden/>
    <w:unhideWhenUsed/>
    <w:rsid w:val="005347C0"/>
    <w:rPr>
      <w:rFonts w:ascii="Times New Roman" w:hAnsi="Times New Roman" w:cs="Times New Roman"/>
    </w:rPr>
  </w:style>
  <w:style w:type="character" w:styleId="Strong">
    <w:name w:val="Strong"/>
    <w:basedOn w:val="DefaultParagraphFont"/>
    <w:uiPriority w:val="22"/>
    <w:qFormat/>
    <w:rsid w:val="003D2A55"/>
    <w:rPr>
      <w:b/>
      <w:bCs/>
    </w:rPr>
  </w:style>
  <w:style w:type="character" w:customStyle="1" w:styleId="ListParagraphChar">
    <w:name w:val="List Paragraph Char"/>
    <w:aliases w:val="Use Case List Paragraph Char"/>
    <w:link w:val="ListParagraph"/>
    <w:uiPriority w:val="34"/>
    <w:rsid w:val="00740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894</TotalTime>
  <Pages>1</Pages>
  <Words>2517</Words>
  <Characters>18306</Characters>
  <Application>Microsoft Office Word</Application>
  <DocSecurity>0</DocSecurity>
  <Lines>277</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venkat namala</cp:lastModifiedBy>
  <cp:revision>21</cp:revision>
  <cp:lastPrinted>2026-02-03T14:45:00Z</cp:lastPrinted>
  <dcterms:created xsi:type="dcterms:W3CDTF">2026-03-15T19:10:00Z</dcterms:created>
  <dcterms:modified xsi:type="dcterms:W3CDTF">2026-03-27T15:08:00Z</dcterms:modified>
</cp:coreProperties>
</file>